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88" w:type="dxa"/>
        <w:tblBorders>
          <w:bottom w:val="single" w:sz="4" w:space="0" w:color="auto"/>
        </w:tblBorders>
        <w:tblLayout w:type="fixed"/>
        <w:tblCellMar>
          <w:left w:w="360" w:type="dxa"/>
          <w:right w:w="360" w:type="dxa"/>
        </w:tblCellMar>
        <w:tblLook w:val="0000" w:firstRow="0" w:lastRow="0" w:firstColumn="0" w:lastColumn="0" w:noHBand="0" w:noVBand="0"/>
      </w:tblPr>
      <w:tblGrid>
        <w:gridCol w:w="3692"/>
        <w:gridCol w:w="5809"/>
        <w:gridCol w:w="919"/>
      </w:tblGrid>
      <w:tr w:rsidR="002753C4" w:rsidRPr="00532A49" w:rsidTr="002A6330">
        <w:trPr>
          <w:trHeight w:val="670"/>
        </w:trPr>
        <w:tc>
          <w:tcPr>
            <w:tcW w:w="3692" w:type="dxa"/>
            <w:tcBorders>
              <w:bottom w:val="single" w:sz="4" w:space="0" w:color="auto"/>
            </w:tcBorders>
          </w:tcPr>
          <w:p w:rsidR="002753C4" w:rsidRPr="00532A49" w:rsidRDefault="002753C4" w:rsidP="00007233">
            <w:pPr>
              <w:tabs>
                <w:tab w:val="left" w:pos="-1440"/>
                <w:tab w:val="left" w:pos="-1080"/>
                <w:tab w:val="left" w:pos="-720"/>
                <w:tab w:val="left" w:pos="-360"/>
                <w:tab w:val="left" w:pos="360"/>
                <w:tab w:val="left" w:pos="720"/>
                <w:tab w:val="left" w:pos="1080"/>
                <w:tab w:val="left" w:pos="1440"/>
                <w:tab w:val="left" w:pos="1800"/>
                <w:tab w:val="left" w:pos="2160"/>
                <w:tab w:val="left" w:pos="2520"/>
                <w:tab w:val="left" w:pos="2880"/>
              </w:tabs>
              <w:suppressAutoHyphens/>
              <w:ind w:left="-360" w:right="-340"/>
              <w:rPr>
                <w:rFonts w:ascii="Cambria" w:hAnsi="Cambria" w:cs="Tms Rmn 12pt Italic"/>
                <w:i/>
                <w:iCs/>
                <w:spacing w:val="-3"/>
              </w:rPr>
            </w:pPr>
            <w:r w:rsidRPr="00532A49">
              <w:rPr>
                <w:rFonts w:ascii="Cambria" w:hAnsi="Cambria"/>
                <w:noProof/>
              </w:rPr>
              <w:drawing>
                <wp:anchor distT="0" distB="0" distL="114300" distR="114300" simplePos="0" relativeHeight="251659264" behindDoc="0" locked="0" layoutInCell="1" allowOverlap="1" wp14:anchorId="750CCB52" wp14:editId="06E10ACB">
                  <wp:simplePos x="0" y="0"/>
                  <wp:positionH relativeFrom="column">
                    <wp:posOffset>-111125</wp:posOffset>
                  </wp:positionH>
                  <wp:positionV relativeFrom="paragraph">
                    <wp:posOffset>-22971</wp:posOffset>
                  </wp:positionV>
                  <wp:extent cx="1558455" cy="399036"/>
                  <wp:effectExtent l="0" t="0" r="3810" b="1270"/>
                  <wp:wrapNone/>
                  <wp:docPr id="1" name="Picture 2" descr="eu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8455" cy="399036"/>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09" w:type="dxa"/>
            <w:tcBorders>
              <w:bottom w:val="single" w:sz="4" w:space="0" w:color="auto"/>
            </w:tcBorders>
            <w:vAlign w:val="center"/>
          </w:tcPr>
          <w:p w:rsidR="002753C4" w:rsidRDefault="002753C4" w:rsidP="00007233">
            <w:pPr>
              <w:pStyle w:val="Heading1"/>
              <w:tabs>
                <w:tab w:val="left" w:pos="4844"/>
              </w:tabs>
              <w:ind w:right="-328"/>
              <w:jc w:val="right"/>
              <w:rPr>
                <w:rFonts w:ascii="Cambria" w:hAnsi="Cambria"/>
                <w:sz w:val="28"/>
                <w:szCs w:val="28"/>
              </w:rPr>
            </w:pPr>
            <w:r w:rsidRPr="00300865">
              <w:rPr>
                <w:rFonts w:ascii="Cambria" w:hAnsi="Cambria"/>
                <w:i/>
                <w:color w:val="0070C0"/>
                <w:sz w:val="28"/>
                <w:szCs w:val="28"/>
              </w:rPr>
              <w:t>Sample</w:t>
            </w:r>
            <w:r>
              <w:rPr>
                <w:rFonts w:ascii="Cambria" w:hAnsi="Cambria"/>
                <w:i/>
                <w:color w:val="0070C0"/>
                <w:sz w:val="28"/>
                <w:szCs w:val="28"/>
              </w:rPr>
              <w:t xml:space="preserve"> </w:t>
            </w:r>
            <w:r w:rsidRPr="00532A49">
              <w:rPr>
                <w:rFonts w:ascii="Cambria" w:hAnsi="Cambria"/>
                <w:sz w:val="28"/>
                <w:szCs w:val="28"/>
              </w:rPr>
              <w:t xml:space="preserve">H-1B </w:t>
            </w:r>
            <w:r>
              <w:rPr>
                <w:rFonts w:ascii="Cambria" w:hAnsi="Cambria"/>
                <w:sz w:val="28"/>
                <w:szCs w:val="28"/>
              </w:rPr>
              <w:t>Sponsorship Letter</w:t>
            </w:r>
          </w:p>
          <w:p w:rsidR="002753C4" w:rsidRPr="00532A49" w:rsidRDefault="002753C4" w:rsidP="00007233">
            <w:pPr>
              <w:jc w:val="right"/>
              <w:rPr>
                <w:sz w:val="4"/>
                <w:szCs w:val="4"/>
              </w:rPr>
            </w:pPr>
          </w:p>
        </w:tc>
        <w:tc>
          <w:tcPr>
            <w:tcW w:w="919" w:type="dxa"/>
            <w:tcBorders>
              <w:bottom w:val="single" w:sz="4" w:space="0" w:color="auto"/>
            </w:tcBorders>
          </w:tcPr>
          <w:p w:rsidR="002753C4" w:rsidRPr="00532A49" w:rsidRDefault="002753C4" w:rsidP="00007233">
            <w:pPr>
              <w:ind w:left="-720" w:right="-360"/>
              <w:jc w:val="right"/>
              <w:rPr>
                <w:rFonts w:ascii="Cambria" w:hAnsi="Cambria" w:cs="Arial"/>
                <w:b/>
                <w:bCs/>
              </w:rPr>
            </w:pPr>
          </w:p>
        </w:tc>
      </w:tr>
    </w:tbl>
    <w:p w:rsidR="002753C4" w:rsidRPr="001B3E29" w:rsidRDefault="002753C4" w:rsidP="002753C4">
      <w:pPr>
        <w:spacing w:after="0" w:line="240" w:lineRule="auto"/>
        <w:rPr>
          <w:rFonts w:ascii="Cambria" w:hAnsi="Cambria"/>
          <w:color w:val="000000" w:themeColor="text1"/>
          <w:sz w:val="10"/>
          <w:szCs w:val="10"/>
        </w:rPr>
      </w:pPr>
    </w:p>
    <w:p w:rsidR="002753C4" w:rsidRPr="00532A49" w:rsidRDefault="002753C4" w:rsidP="002753C4">
      <w:pPr>
        <w:spacing w:after="0" w:line="240" w:lineRule="auto"/>
        <w:rPr>
          <w:rFonts w:ascii="Cambria" w:hAnsi="Cambria"/>
        </w:rPr>
      </w:pPr>
      <w:r w:rsidRPr="00532A49">
        <w:rPr>
          <w:rFonts w:ascii="Cambria" w:hAnsi="Cambria"/>
        </w:rPr>
        <w:t xml:space="preserve">This form letter is being submitted to request H-1B sponsorship for the following position.  I attest that the below information is consistent with official position information on file at 1599 or school dean’s office.  </w:t>
      </w:r>
    </w:p>
    <w:p w:rsidR="00DD5D3F" w:rsidRPr="001B3E29" w:rsidRDefault="00DD5D3F" w:rsidP="002753C4">
      <w:pPr>
        <w:spacing w:after="0" w:line="240" w:lineRule="auto"/>
        <w:jc w:val="center"/>
        <w:rPr>
          <w:rFonts w:ascii="Cambria" w:hAnsi="Cambria"/>
          <w:i/>
          <w:sz w:val="10"/>
          <w:szCs w:val="10"/>
        </w:rPr>
      </w:pPr>
    </w:p>
    <w:p w:rsidR="002753C4" w:rsidRPr="002753C4" w:rsidRDefault="002753C4" w:rsidP="002753C4">
      <w:pPr>
        <w:spacing w:after="0" w:line="240" w:lineRule="auto"/>
        <w:jc w:val="center"/>
        <w:rPr>
          <w:rFonts w:ascii="Cambria" w:hAnsi="Cambria"/>
          <w:i/>
          <w:sz w:val="20"/>
          <w:szCs w:val="20"/>
        </w:rPr>
      </w:pPr>
      <w:r w:rsidRPr="002753C4">
        <w:rPr>
          <w:rFonts w:ascii="Cambria" w:hAnsi="Cambria"/>
          <w:i/>
          <w:sz w:val="20"/>
          <w:szCs w:val="20"/>
        </w:rPr>
        <w:t>Please type the following information. Each section must be completed.</w:t>
      </w:r>
      <w:r w:rsidR="00DD5D3F">
        <w:rPr>
          <w:rFonts w:ascii="Cambria" w:hAnsi="Cambria"/>
          <w:i/>
          <w:sz w:val="20"/>
          <w:szCs w:val="20"/>
        </w:rPr>
        <w:t xml:space="preserve"> Do not leave any section blank. </w:t>
      </w:r>
    </w:p>
    <w:p w:rsidR="002753C4" w:rsidRPr="006739D3" w:rsidRDefault="002753C4" w:rsidP="002753C4">
      <w:pPr>
        <w:spacing w:after="0" w:line="240" w:lineRule="auto"/>
        <w:jc w:val="center"/>
        <w:rPr>
          <w:rFonts w:ascii="Cambria" w:hAnsi="Cambria"/>
          <w:i/>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08"/>
        <w:gridCol w:w="5940"/>
      </w:tblGrid>
      <w:tr w:rsidR="002753C4" w:rsidTr="002A6330">
        <w:tc>
          <w:tcPr>
            <w:tcW w:w="4608" w:type="dxa"/>
            <w:vAlign w:val="bottom"/>
          </w:tcPr>
          <w:p w:rsidR="002753C4" w:rsidRDefault="002753C4" w:rsidP="002753C4">
            <w:pPr>
              <w:spacing w:after="0" w:line="240" w:lineRule="auto"/>
            </w:pPr>
            <w:r w:rsidRPr="00180E31">
              <w:t>Official position title:</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Assistant Professor</w:t>
            </w:r>
          </w:p>
        </w:tc>
      </w:tr>
      <w:tr w:rsidR="002753C4" w:rsidTr="002A6330">
        <w:tc>
          <w:tcPr>
            <w:tcW w:w="4608" w:type="dxa"/>
            <w:vAlign w:val="bottom"/>
          </w:tcPr>
          <w:p w:rsidR="002753C4" w:rsidRDefault="002753C4" w:rsidP="002753C4">
            <w:pPr>
              <w:spacing w:after="0" w:line="240" w:lineRule="auto"/>
            </w:pPr>
            <w:r w:rsidRPr="00180E31">
              <w:t>Hiring department</w:t>
            </w:r>
            <w:r>
              <w:t xml:space="preserve"> at Emory University</w:t>
            </w:r>
            <w:r w:rsidRPr="00180E31">
              <w:t>:</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Department of Mathematics</w:t>
            </w:r>
          </w:p>
        </w:tc>
      </w:tr>
      <w:tr w:rsidR="002753C4" w:rsidTr="002A6330">
        <w:tc>
          <w:tcPr>
            <w:tcW w:w="4608" w:type="dxa"/>
            <w:vAlign w:val="bottom"/>
          </w:tcPr>
          <w:p w:rsidR="002753C4" w:rsidRDefault="002753C4" w:rsidP="002753C4">
            <w:pPr>
              <w:spacing w:after="0" w:line="240" w:lineRule="auto"/>
            </w:pPr>
            <w:r>
              <w:t>Start date of this H-1B request:</w:t>
            </w:r>
          </w:p>
          <w:p w:rsidR="002753C4" w:rsidRPr="002753C4" w:rsidRDefault="002753C4" w:rsidP="002753C4">
            <w:pPr>
              <w:spacing w:after="0" w:line="240" w:lineRule="auto"/>
              <w:rPr>
                <w:sz w:val="10"/>
                <w:szCs w:val="10"/>
              </w:rPr>
            </w:pPr>
          </w:p>
        </w:tc>
        <w:tc>
          <w:tcPr>
            <w:tcW w:w="5940" w:type="dxa"/>
          </w:tcPr>
          <w:p w:rsidR="002753C4" w:rsidRPr="001A632B" w:rsidRDefault="0023471F" w:rsidP="002753C4">
            <w:pPr>
              <w:spacing w:after="0" w:line="240" w:lineRule="auto"/>
              <w:rPr>
                <w:i/>
              </w:rPr>
            </w:pPr>
            <w:r w:rsidRPr="001A632B">
              <w:rPr>
                <w:i/>
              </w:rPr>
              <w:t>December 1, 2017</w:t>
            </w:r>
          </w:p>
        </w:tc>
      </w:tr>
      <w:tr w:rsidR="002753C4" w:rsidTr="002A6330">
        <w:tc>
          <w:tcPr>
            <w:tcW w:w="4608" w:type="dxa"/>
            <w:vAlign w:val="bottom"/>
          </w:tcPr>
          <w:p w:rsidR="002753C4" w:rsidRDefault="002753C4" w:rsidP="00007233">
            <w:pPr>
              <w:spacing w:after="0" w:line="240" w:lineRule="auto"/>
            </w:pPr>
            <w:r>
              <w:t>End date of this H-1B request (no more than 3 years at a time):</w:t>
            </w:r>
          </w:p>
          <w:p w:rsidR="002753C4" w:rsidRPr="002753C4" w:rsidRDefault="002753C4" w:rsidP="00007233">
            <w:pPr>
              <w:spacing w:after="0" w:line="240" w:lineRule="auto"/>
              <w:rPr>
                <w:sz w:val="10"/>
                <w:szCs w:val="10"/>
              </w:rPr>
            </w:pPr>
          </w:p>
        </w:tc>
        <w:tc>
          <w:tcPr>
            <w:tcW w:w="5940" w:type="dxa"/>
          </w:tcPr>
          <w:p w:rsidR="002753C4" w:rsidRPr="001A632B" w:rsidRDefault="003B07A5" w:rsidP="00007233">
            <w:pPr>
              <w:spacing w:after="0" w:line="240" w:lineRule="auto"/>
              <w:rPr>
                <w:i/>
              </w:rPr>
            </w:pPr>
            <w:r>
              <w:rPr>
                <w:i/>
              </w:rPr>
              <w:t>November 30, 2018</w:t>
            </w:r>
          </w:p>
        </w:tc>
      </w:tr>
      <w:tr w:rsidR="002753C4" w:rsidTr="002A6330">
        <w:tc>
          <w:tcPr>
            <w:tcW w:w="4608" w:type="dxa"/>
            <w:vAlign w:val="bottom"/>
          </w:tcPr>
          <w:p w:rsidR="002753C4" w:rsidRDefault="002753C4" w:rsidP="00007233">
            <w:pPr>
              <w:spacing w:after="0" w:line="240" w:lineRule="auto"/>
            </w:pPr>
            <w:r w:rsidRPr="00180E31">
              <w:t>Salary offered (as of the H-1B start date):</w:t>
            </w:r>
          </w:p>
          <w:p w:rsidR="002753C4" w:rsidRPr="00300865" w:rsidRDefault="002753C4" w:rsidP="00007233">
            <w:pPr>
              <w:spacing w:after="0" w:line="240" w:lineRule="auto"/>
              <w:rPr>
                <w:sz w:val="10"/>
                <w:szCs w:val="10"/>
              </w:rPr>
            </w:pPr>
          </w:p>
        </w:tc>
        <w:tc>
          <w:tcPr>
            <w:tcW w:w="5940" w:type="dxa"/>
          </w:tcPr>
          <w:p w:rsidR="002753C4" w:rsidRPr="001A632B" w:rsidRDefault="002753C4" w:rsidP="00007233">
            <w:pPr>
              <w:spacing w:after="0" w:line="240" w:lineRule="auto"/>
              <w:rPr>
                <w:i/>
              </w:rPr>
            </w:pPr>
            <w:r w:rsidRPr="001A632B">
              <w:rPr>
                <w:i/>
              </w:rPr>
              <w:t>$56,620 per year</w:t>
            </w:r>
          </w:p>
        </w:tc>
      </w:tr>
      <w:tr w:rsidR="002753C4" w:rsidTr="002A6330">
        <w:tc>
          <w:tcPr>
            <w:tcW w:w="4608" w:type="dxa"/>
            <w:vAlign w:val="bottom"/>
          </w:tcPr>
          <w:p w:rsidR="002753C4" w:rsidRDefault="002753C4" w:rsidP="002753C4">
            <w:pPr>
              <w:spacing w:after="0" w:line="240" w:lineRule="auto"/>
            </w:pPr>
            <w:r w:rsidRPr="00180E31">
              <w:t xml:space="preserve">Position duties:  </w:t>
            </w:r>
          </w:p>
          <w:p w:rsidR="002753C4" w:rsidRDefault="002753C4" w:rsidP="002753C4">
            <w:pPr>
              <w:spacing w:after="0" w:line="240" w:lineRule="auto"/>
            </w:pPr>
          </w:p>
          <w:p w:rsidR="002753C4" w:rsidRDefault="002753C4" w:rsidP="002753C4">
            <w:pPr>
              <w:spacing w:after="0" w:line="240" w:lineRule="auto"/>
            </w:pPr>
          </w:p>
          <w:p w:rsidR="002753C4" w:rsidRDefault="002753C4" w:rsidP="002753C4">
            <w:pPr>
              <w:spacing w:after="0" w:line="240" w:lineRule="auto"/>
            </w:pPr>
          </w:p>
          <w:p w:rsidR="002753C4" w:rsidRPr="00180E31" w:rsidRDefault="002753C4" w:rsidP="002753C4">
            <w:pPr>
              <w:spacing w:after="0" w:line="240" w:lineRule="auto"/>
            </w:pPr>
          </w:p>
        </w:tc>
        <w:tc>
          <w:tcPr>
            <w:tcW w:w="5940" w:type="dxa"/>
          </w:tcPr>
          <w:p w:rsidR="002753C4" w:rsidRPr="001A632B" w:rsidRDefault="002753C4" w:rsidP="002753C4">
            <w:pPr>
              <w:spacing w:after="0" w:line="240" w:lineRule="auto"/>
              <w:rPr>
                <w:i/>
              </w:rPr>
            </w:pPr>
            <w:r w:rsidRPr="001A632B">
              <w:rPr>
                <w:i/>
              </w:rPr>
              <w:t>Conduct research in applied mathematics, specifically in the area of nonlinear hyperbolic conservation laws and their application.  Teach courses in mathematics at both the undergraduate and graduate levels.  Serve on department committees.  Perform other duties as assigned.</w:t>
            </w:r>
          </w:p>
        </w:tc>
      </w:tr>
      <w:tr w:rsidR="002753C4" w:rsidTr="002A6330">
        <w:tc>
          <w:tcPr>
            <w:tcW w:w="4608" w:type="dxa"/>
            <w:vAlign w:val="bottom"/>
          </w:tcPr>
          <w:p w:rsidR="002753C4" w:rsidRDefault="002753C4" w:rsidP="002753C4">
            <w:pPr>
              <w:spacing w:after="0" w:line="240" w:lineRule="auto"/>
            </w:pPr>
            <w:r w:rsidRPr="00180E31">
              <w:t>Minimum</w:t>
            </w:r>
            <w:r>
              <w:t xml:space="preserve">, </w:t>
            </w:r>
            <w:r w:rsidRPr="00180E31">
              <w:rPr>
                <w:i/>
              </w:rPr>
              <w:t>not preferred,</w:t>
            </w:r>
            <w:r w:rsidRPr="00180E31">
              <w:t xml:space="preserve"> education/degree required</w:t>
            </w:r>
            <w:r>
              <w:t xml:space="preserve"> </w:t>
            </w:r>
            <w:r w:rsidRPr="00180E31">
              <w:t>for the position:</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PhD or ABD</w:t>
            </w:r>
          </w:p>
        </w:tc>
      </w:tr>
      <w:tr w:rsidR="002753C4" w:rsidTr="002A6330">
        <w:tc>
          <w:tcPr>
            <w:tcW w:w="4608" w:type="dxa"/>
            <w:vAlign w:val="bottom"/>
          </w:tcPr>
          <w:p w:rsidR="002753C4" w:rsidRDefault="002753C4" w:rsidP="002753C4">
            <w:pPr>
              <w:spacing w:after="0" w:line="240" w:lineRule="auto"/>
            </w:pPr>
            <w:r w:rsidRPr="00180E31">
              <w:t>Major field of study required</w:t>
            </w:r>
            <w:r>
              <w:t>:</w:t>
            </w:r>
            <w:r w:rsidRPr="00180E31">
              <w:t xml:space="preserve"> </w:t>
            </w:r>
          </w:p>
          <w:p w:rsidR="002753C4" w:rsidRPr="00300865" w:rsidRDefault="002753C4" w:rsidP="002753C4">
            <w:pPr>
              <w:spacing w:after="0" w:line="240" w:lineRule="auto"/>
              <w:rPr>
                <w:sz w:val="10"/>
                <w:szCs w:val="10"/>
              </w:rPr>
            </w:pPr>
          </w:p>
          <w:p w:rsidR="002753C4" w:rsidRPr="00804C54" w:rsidRDefault="002753C4" w:rsidP="002753C4">
            <w:pPr>
              <w:spacing w:after="0" w:line="240" w:lineRule="auto"/>
              <w:rPr>
                <w:i/>
                <w:sz w:val="16"/>
                <w:szCs w:val="16"/>
              </w:rPr>
            </w:pPr>
            <w:r w:rsidRPr="00804C54">
              <w:rPr>
                <w:i/>
                <w:sz w:val="16"/>
                <w:szCs w:val="16"/>
              </w:rPr>
              <w:t>Note: Add “or related field” if more than one field is acceptable.</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Mathematics, applied mathematics, or related field</w:t>
            </w:r>
          </w:p>
        </w:tc>
      </w:tr>
      <w:tr w:rsidR="002753C4" w:rsidTr="002A6330">
        <w:tc>
          <w:tcPr>
            <w:tcW w:w="4608" w:type="dxa"/>
            <w:vAlign w:val="bottom"/>
          </w:tcPr>
          <w:p w:rsidR="002753C4" w:rsidRDefault="002753C4" w:rsidP="002753C4">
            <w:pPr>
              <w:spacing w:after="0" w:line="240" w:lineRule="auto"/>
            </w:pPr>
            <w:r w:rsidRPr="00180E31">
              <w:t>Any additional requirements</w:t>
            </w:r>
            <w:r>
              <w:t>:</w:t>
            </w:r>
            <w:r w:rsidRPr="00180E31">
              <w:t xml:space="preserve"> </w:t>
            </w:r>
          </w:p>
          <w:p w:rsidR="002753C4" w:rsidRPr="00300865" w:rsidRDefault="002753C4" w:rsidP="002753C4">
            <w:pPr>
              <w:spacing w:after="0" w:line="240" w:lineRule="auto"/>
              <w:rPr>
                <w:i/>
                <w:sz w:val="10"/>
                <w:szCs w:val="10"/>
              </w:rPr>
            </w:pPr>
          </w:p>
          <w:p w:rsidR="002753C4" w:rsidRPr="00804C54" w:rsidRDefault="002753C4" w:rsidP="002753C4">
            <w:pPr>
              <w:spacing w:after="0" w:line="240" w:lineRule="auto"/>
              <w:rPr>
                <w:i/>
                <w:sz w:val="16"/>
                <w:szCs w:val="16"/>
              </w:rPr>
            </w:pPr>
            <w:r w:rsidRPr="00804C54">
              <w:rPr>
                <w:i/>
                <w:sz w:val="16"/>
                <w:szCs w:val="16"/>
              </w:rPr>
              <w:t>e.g., List if require</w:t>
            </w:r>
            <w:r>
              <w:rPr>
                <w:i/>
                <w:sz w:val="16"/>
                <w:szCs w:val="16"/>
              </w:rPr>
              <w:t>s</w:t>
            </w:r>
            <w:r w:rsidRPr="00804C54">
              <w:rPr>
                <w:i/>
                <w:sz w:val="16"/>
                <w:szCs w:val="16"/>
              </w:rPr>
              <w:t xml:space="preserve"> formal training or specialized licenses, certifications, or examinations</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None</w:t>
            </w:r>
          </w:p>
        </w:tc>
      </w:tr>
      <w:tr w:rsidR="002753C4" w:rsidTr="002A6330">
        <w:tc>
          <w:tcPr>
            <w:tcW w:w="4608" w:type="dxa"/>
            <w:vAlign w:val="bottom"/>
          </w:tcPr>
          <w:p w:rsidR="002753C4" w:rsidRDefault="002753C4" w:rsidP="002753C4">
            <w:pPr>
              <w:spacing w:after="0" w:line="240" w:lineRule="auto"/>
            </w:pPr>
            <w:r w:rsidRPr="00180E31">
              <w:t>Specific minimum number of years of prior work experience required</w:t>
            </w:r>
            <w:r>
              <w:t xml:space="preserve"> (if non required, enter “0”):</w:t>
            </w:r>
          </w:p>
          <w:p w:rsidR="002753C4" w:rsidRPr="00300865" w:rsidRDefault="002753C4" w:rsidP="002753C4">
            <w:pPr>
              <w:spacing w:after="0" w:line="240" w:lineRule="auto"/>
              <w:rPr>
                <w:sz w:val="10"/>
                <w:szCs w:val="10"/>
              </w:rPr>
            </w:pPr>
          </w:p>
          <w:p w:rsidR="002753C4" w:rsidRPr="00804C54" w:rsidRDefault="002753C4" w:rsidP="002753C4">
            <w:pPr>
              <w:spacing w:after="0" w:line="240" w:lineRule="auto"/>
              <w:rPr>
                <w:i/>
                <w:sz w:val="16"/>
                <w:szCs w:val="16"/>
              </w:rPr>
            </w:pPr>
            <w:r w:rsidRPr="00804C54">
              <w:rPr>
                <w:i/>
                <w:sz w:val="16"/>
                <w:szCs w:val="16"/>
              </w:rPr>
              <w:t>Note: If experience after obtaining a certain degree or certification is required, specify.</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0</w:t>
            </w:r>
          </w:p>
        </w:tc>
      </w:tr>
      <w:tr w:rsidR="002753C4" w:rsidTr="002A6330">
        <w:tc>
          <w:tcPr>
            <w:tcW w:w="4608" w:type="dxa"/>
            <w:vAlign w:val="bottom"/>
          </w:tcPr>
          <w:p w:rsidR="002753C4" w:rsidRDefault="002753C4" w:rsidP="002753C4">
            <w:pPr>
              <w:spacing w:after="0" w:line="240" w:lineRule="auto"/>
            </w:pPr>
            <w:r w:rsidRPr="00180E31">
              <w:t>Number of employees that the individual will supervise</w:t>
            </w:r>
            <w:r>
              <w:t xml:space="preserve"> (if none, enter “0”):</w:t>
            </w:r>
          </w:p>
          <w:p w:rsidR="002753C4" w:rsidRPr="00300865" w:rsidRDefault="002753C4" w:rsidP="002753C4">
            <w:pPr>
              <w:spacing w:after="0" w:line="240" w:lineRule="auto"/>
              <w:rPr>
                <w:i/>
                <w:sz w:val="10"/>
                <w:szCs w:val="10"/>
              </w:rPr>
            </w:pPr>
          </w:p>
          <w:p w:rsidR="002753C4" w:rsidRPr="00804C54" w:rsidRDefault="002753C4" w:rsidP="002753C4">
            <w:pPr>
              <w:spacing w:after="0" w:line="240" w:lineRule="auto"/>
              <w:rPr>
                <w:i/>
                <w:sz w:val="16"/>
                <w:szCs w:val="16"/>
              </w:rPr>
            </w:pPr>
            <w:r w:rsidRPr="00804C54">
              <w:rPr>
                <w:i/>
                <w:sz w:val="16"/>
                <w:szCs w:val="16"/>
              </w:rPr>
              <w:t>Note: supervision in HR terms, such as hiring, salary increase, annual</w:t>
            </w:r>
            <w:r>
              <w:rPr>
                <w:i/>
                <w:sz w:val="16"/>
                <w:szCs w:val="16"/>
              </w:rPr>
              <w:t xml:space="preserve"> performance evaluation, etc.)</w:t>
            </w:r>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0</w:t>
            </w:r>
          </w:p>
        </w:tc>
      </w:tr>
      <w:tr w:rsidR="002753C4" w:rsidTr="002A6330">
        <w:tc>
          <w:tcPr>
            <w:tcW w:w="4608" w:type="dxa"/>
            <w:vAlign w:val="bottom"/>
          </w:tcPr>
          <w:p w:rsidR="002753C4" w:rsidRPr="00180E31" w:rsidRDefault="002753C4" w:rsidP="002753C4">
            <w:pPr>
              <w:spacing w:after="0" w:line="240" w:lineRule="auto"/>
            </w:pPr>
            <w:r w:rsidRPr="00180E31">
              <w:t>Full address of where the H-1B scholar will be working:</w:t>
            </w:r>
          </w:p>
          <w:p w:rsidR="002753C4" w:rsidRPr="00300865" w:rsidRDefault="002753C4" w:rsidP="002753C4">
            <w:pPr>
              <w:spacing w:after="0" w:line="240" w:lineRule="auto"/>
              <w:rPr>
                <w:i/>
                <w:sz w:val="10"/>
                <w:szCs w:val="10"/>
              </w:rPr>
            </w:pPr>
          </w:p>
          <w:p w:rsidR="002753C4" w:rsidRDefault="002753C4" w:rsidP="002753C4">
            <w:pPr>
              <w:spacing w:after="0" w:line="240" w:lineRule="auto"/>
              <w:rPr>
                <w:i/>
                <w:sz w:val="16"/>
                <w:szCs w:val="16"/>
              </w:rPr>
            </w:pPr>
            <w:r w:rsidRPr="00804C54">
              <w:rPr>
                <w:i/>
                <w:sz w:val="16"/>
                <w:szCs w:val="16"/>
              </w:rPr>
              <w:t xml:space="preserve">Note: If there is </w:t>
            </w:r>
            <w:r w:rsidRPr="00804C54">
              <w:rPr>
                <w:b/>
                <w:i/>
                <w:sz w:val="16"/>
                <w:szCs w:val="16"/>
              </w:rPr>
              <w:t xml:space="preserve">more than one H-1B worksite, attach </w:t>
            </w:r>
            <w:r>
              <w:rPr>
                <w:b/>
                <w:i/>
                <w:sz w:val="16"/>
                <w:szCs w:val="16"/>
              </w:rPr>
              <w:t xml:space="preserve">a </w:t>
            </w:r>
            <w:r w:rsidRPr="00804C54">
              <w:rPr>
                <w:b/>
                <w:i/>
                <w:sz w:val="16"/>
                <w:szCs w:val="16"/>
              </w:rPr>
              <w:t xml:space="preserve">separate </w:t>
            </w:r>
            <w:r>
              <w:rPr>
                <w:b/>
                <w:i/>
                <w:sz w:val="16"/>
                <w:szCs w:val="16"/>
              </w:rPr>
              <w:t>page</w:t>
            </w:r>
            <w:r w:rsidRPr="00804C54">
              <w:rPr>
                <w:b/>
                <w:i/>
                <w:sz w:val="16"/>
                <w:szCs w:val="16"/>
              </w:rPr>
              <w:t xml:space="preserve"> listing all </w:t>
            </w:r>
            <w:r w:rsidRPr="00804C54">
              <w:rPr>
                <w:i/>
                <w:sz w:val="16"/>
                <w:szCs w:val="16"/>
              </w:rPr>
              <w:t>as required by the U</w:t>
            </w:r>
            <w:r>
              <w:rPr>
                <w:i/>
                <w:sz w:val="16"/>
                <w:szCs w:val="16"/>
              </w:rPr>
              <w:t>S</w:t>
            </w:r>
            <w:r w:rsidRPr="00804C54">
              <w:rPr>
                <w:i/>
                <w:sz w:val="16"/>
                <w:szCs w:val="16"/>
              </w:rPr>
              <w:t xml:space="preserve"> government. Unannounced government site visits occur to ensure full compliance by the H-1B hiring department and the H-1B scholar.  </w:t>
            </w:r>
          </w:p>
          <w:p w:rsidR="001B3E29" w:rsidRPr="00804C54" w:rsidRDefault="00176013" w:rsidP="002753C4">
            <w:pPr>
              <w:spacing w:after="0" w:line="240" w:lineRule="auto"/>
              <w:rPr>
                <w:i/>
                <w:sz w:val="16"/>
                <w:szCs w:val="16"/>
              </w:rPr>
            </w:pPr>
            <w:r w:rsidRPr="00176013">
              <w:rPr>
                <w:i/>
                <w:sz w:val="16"/>
                <w:szCs w:val="16"/>
              </w:rPr>
              <w:t xml:space="preserve">If the H-1B regularly (not occasionally) </w:t>
            </w:r>
            <w:r w:rsidRPr="00176013">
              <w:rPr>
                <w:b/>
                <w:i/>
                <w:sz w:val="16"/>
                <w:szCs w:val="16"/>
              </w:rPr>
              <w:t>telecommutes</w:t>
            </w:r>
            <w:r w:rsidRPr="00176013">
              <w:rPr>
                <w:i/>
                <w:sz w:val="16"/>
                <w:szCs w:val="16"/>
              </w:rPr>
              <w:t>, their location is a worksite for DHS and DOL purposes</w:t>
            </w:r>
            <w:r>
              <w:rPr>
                <w:i/>
                <w:sz w:val="16"/>
                <w:szCs w:val="16"/>
              </w:rPr>
              <w:t>.</w:t>
            </w:r>
            <w:bookmarkStart w:id="0" w:name="_GoBack"/>
            <w:bookmarkEnd w:id="0"/>
          </w:p>
          <w:p w:rsidR="002753C4" w:rsidRPr="00300865" w:rsidRDefault="002753C4" w:rsidP="002753C4">
            <w:pPr>
              <w:spacing w:after="0" w:line="240" w:lineRule="auto"/>
              <w:rPr>
                <w:sz w:val="10"/>
                <w:szCs w:val="10"/>
              </w:rPr>
            </w:pPr>
          </w:p>
        </w:tc>
        <w:tc>
          <w:tcPr>
            <w:tcW w:w="5940" w:type="dxa"/>
          </w:tcPr>
          <w:p w:rsidR="002753C4" w:rsidRPr="001A632B" w:rsidRDefault="002753C4" w:rsidP="002753C4">
            <w:pPr>
              <w:spacing w:after="0" w:line="240" w:lineRule="auto"/>
              <w:rPr>
                <w:i/>
              </w:rPr>
            </w:pPr>
            <w:r w:rsidRPr="001A632B">
              <w:rPr>
                <w:i/>
              </w:rPr>
              <w:t xml:space="preserve">Emory University, Department of Mathematics, 400 Dowman Drive, Atlanta, GA 30322 </w:t>
            </w:r>
          </w:p>
          <w:p w:rsidR="002753C4" w:rsidRPr="001A632B" w:rsidRDefault="002753C4" w:rsidP="002753C4">
            <w:pPr>
              <w:spacing w:after="0" w:line="240" w:lineRule="auto"/>
              <w:rPr>
                <w:i/>
              </w:rPr>
            </w:pPr>
          </w:p>
        </w:tc>
      </w:tr>
    </w:tbl>
    <w:p w:rsidR="002753C4" w:rsidRPr="00804C54" w:rsidRDefault="002753C4" w:rsidP="002753C4">
      <w:pPr>
        <w:spacing w:after="0" w:line="240" w:lineRule="auto"/>
        <w:rPr>
          <w:rFonts w:ascii="Cambria" w:hAnsi="Cambria"/>
        </w:rPr>
      </w:pPr>
    </w:p>
    <w:p w:rsidR="002753C4" w:rsidRDefault="002753C4" w:rsidP="002753C4">
      <w:pPr>
        <w:spacing w:after="0" w:line="240" w:lineRule="auto"/>
        <w:rPr>
          <w:rFonts w:ascii="Cambria" w:hAnsi="Cambria"/>
        </w:rPr>
      </w:pPr>
      <w:r>
        <w:rPr>
          <w:rFonts w:ascii="Cambria" w:hAnsi="Cambria"/>
        </w:rPr>
        <w:t>I confirm that the H-1B beneficiary meets or exceeds the position requirements.</w:t>
      </w:r>
    </w:p>
    <w:p w:rsidR="002753C4" w:rsidRDefault="002753C4" w:rsidP="002753C4">
      <w:pPr>
        <w:spacing w:after="0" w:line="240" w:lineRule="auto"/>
        <w:rPr>
          <w:rFonts w:ascii="Cambria" w:hAnsi="Cambria"/>
        </w:rPr>
      </w:pPr>
    </w:p>
    <w:p w:rsidR="002753C4" w:rsidRPr="006739D3" w:rsidRDefault="002753C4" w:rsidP="002753C4">
      <w:pPr>
        <w:spacing w:after="0" w:line="240" w:lineRule="auto"/>
        <w:rPr>
          <w:rFonts w:ascii="Cambria" w:hAnsi="Cambria"/>
        </w:rPr>
      </w:pPr>
      <w:r w:rsidRPr="006739D3">
        <w:rPr>
          <w:rFonts w:ascii="Cambria" w:hAnsi="Cambria"/>
        </w:rPr>
        <w:t>Name of Supervisor:  _________________________________</w:t>
      </w:r>
      <w:r w:rsidR="002A6330">
        <w:rPr>
          <w:rFonts w:ascii="Cambria" w:hAnsi="Cambria"/>
        </w:rPr>
        <w:t>________</w:t>
      </w:r>
      <w:r w:rsidR="002A6330">
        <w:rPr>
          <w:rFonts w:ascii="Cambria" w:hAnsi="Cambria"/>
        </w:rPr>
        <w:tab/>
        <w:t>Position title: __________________________________________</w:t>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r w:rsidRPr="006739D3">
        <w:rPr>
          <w:rFonts w:ascii="Cambria" w:hAnsi="Cambria"/>
        </w:rPr>
        <w:tab/>
      </w:r>
    </w:p>
    <w:p w:rsidR="005222CA" w:rsidRDefault="002753C4" w:rsidP="002753C4">
      <w:pPr>
        <w:spacing w:after="0" w:line="240" w:lineRule="auto"/>
      </w:pPr>
      <w:r w:rsidRPr="006739D3">
        <w:rPr>
          <w:rFonts w:ascii="Cambria" w:hAnsi="Cambria"/>
        </w:rPr>
        <w:t>Signature:  ______________________________________________________</w:t>
      </w:r>
      <w:r w:rsidRPr="006739D3">
        <w:rPr>
          <w:rFonts w:ascii="Cambria" w:hAnsi="Cambria"/>
        </w:rPr>
        <w:tab/>
        <w:t xml:space="preserve"> Date:  _____________</w:t>
      </w:r>
      <w:r w:rsidR="002A6330">
        <w:rPr>
          <w:rFonts w:ascii="Cambria" w:hAnsi="Cambria"/>
        </w:rPr>
        <w:t>_____________________</w:t>
      </w:r>
      <w:r w:rsidRPr="006739D3">
        <w:rPr>
          <w:rFonts w:ascii="Cambria" w:hAnsi="Cambria"/>
        </w:rPr>
        <w:t>________________</w:t>
      </w:r>
      <w:r w:rsidRPr="006739D3">
        <w:rPr>
          <w:rFonts w:ascii="Cambria" w:hAnsi="Cambria"/>
        </w:rPr>
        <w:tab/>
      </w:r>
    </w:p>
    <w:sectPr w:rsidR="005222CA" w:rsidSect="002753C4">
      <w:pgSz w:w="12240" w:h="15840"/>
      <w:pgMar w:top="864"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ms Rmn 12pt Italic">
    <w:altName w:val="Footlight MT Light"/>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3C4"/>
    <w:rsid w:val="00176013"/>
    <w:rsid w:val="001A632B"/>
    <w:rsid w:val="001B3E29"/>
    <w:rsid w:val="0023471F"/>
    <w:rsid w:val="002753C4"/>
    <w:rsid w:val="002A6330"/>
    <w:rsid w:val="003B07A5"/>
    <w:rsid w:val="00574654"/>
    <w:rsid w:val="005949B4"/>
    <w:rsid w:val="00AE55D8"/>
    <w:rsid w:val="00BB39F1"/>
    <w:rsid w:val="00DD5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C4"/>
    <w:pPr>
      <w:spacing w:after="160" w:line="259" w:lineRule="auto"/>
    </w:pPr>
    <w:rPr>
      <w:rFonts w:asciiTheme="minorHAnsi" w:hAnsiTheme="minorHAnsi"/>
    </w:rPr>
  </w:style>
  <w:style w:type="paragraph" w:styleId="Heading1">
    <w:name w:val="heading 1"/>
    <w:basedOn w:val="Normal"/>
    <w:next w:val="Normal"/>
    <w:link w:val="Heading1Char"/>
    <w:qFormat/>
    <w:rsid w:val="002753C4"/>
    <w:pPr>
      <w:keepNext/>
      <w:spacing w:after="0" w:line="240" w:lineRule="auto"/>
      <w:jc w:val="center"/>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3C4"/>
    <w:rPr>
      <w:rFonts w:ascii="Arial" w:eastAsia="Times New Roman" w:hAnsi="Arial" w:cs="Arial"/>
      <w:b/>
      <w:bCs/>
      <w:sz w:val="32"/>
      <w:szCs w:val="32"/>
    </w:rPr>
  </w:style>
  <w:style w:type="table" w:styleId="TableGrid">
    <w:name w:val="Table Grid"/>
    <w:basedOn w:val="TableNormal"/>
    <w:uiPriority w:val="59"/>
    <w:rsid w:val="0027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3C4"/>
    <w:pPr>
      <w:spacing w:after="160" w:line="259" w:lineRule="auto"/>
    </w:pPr>
    <w:rPr>
      <w:rFonts w:asciiTheme="minorHAnsi" w:hAnsiTheme="minorHAnsi"/>
    </w:rPr>
  </w:style>
  <w:style w:type="paragraph" w:styleId="Heading1">
    <w:name w:val="heading 1"/>
    <w:basedOn w:val="Normal"/>
    <w:next w:val="Normal"/>
    <w:link w:val="Heading1Char"/>
    <w:qFormat/>
    <w:rsid w:val="002753C4"/>
    <w:pPr>
      <w:keepNext/>
      <w:spacing w:after="0" w:line="240" w:lineRule="auto"/>
      <w:jc w:val="center"/>
      <w:outlineLvl w:val="0"/>
    </w:pPr>
    <w:rPr>
      <w:rFonts w:ascii="Arial" w:eastAsia="Times New Roman" w:hAnsi="Arial" w:cs="Arial"/>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53C4"/>
    <w:rPr>
      <w:rFonts w:ascii="Arial" w:eastAsia="Times New Roman" w:hAnsi="Arial" w:cs="Arial"/>
      <w:b/>
      <w:bCs/>
      <w:sz w:val="32"/>
      <w:szCs w:val="32"/>
    </w:rPr>
  </w:style>
  <w:style w:type="table" w:styleId="TableGrid">
    <w:name w:val="Table Grid"/>
    <w:basedOn w:val="TableNormal"/>
    <w:uiPriority w:val="59"/>
    <w:rsid w:val="00275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381</Words>
  <Characters>2172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Emory University</Company>
  <LinksUpToDate>false</LinksUpToDate>
  <CharactersWithSpaces>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Shinsaeng (Shinn) Ko</dc:creator>
  <cp:lastModifiedBy>Shinsaeng (Shinn) Ko</cp:lastModifiedBy>
  <cp:revision>8</cp:revision>
  <dcterms:created xsi:type="dcterms:W3CDTF">2017-05-22T12:30:00Z</dcterms:created>
  <dcterms:modified xsi:type="dcterms:W3CDTF">2017-05-26T19:30:00Z</dcterms:modified>
</cp:coreProperties>
</file>