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35" w:type="dxa"/>
        <w:tblInd w:w="288"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485"/>
        <w:gridCol w:w="5883"/>
        <w:gridCol w:w="867"/>
      </w:tblGrid>
      <w:tr w:rsidR="00FA2A8C" w:rsidRPr="00532A49" w14:paraId="5D0F3DA3" w14:textId="77777777" w:rsidTr="00FA2A8C">
        <w:trPr>
          <w:trHeight w:val="770"/>
        </w:trPr>
        <w:tc>
          <w:tcPr>
            <w:tcW w:w="3485" w:type="dxa"/>
            <w:tcBorders>
              <w:bottom w:val="single" w:sz="4" w:space="0" w:color="auto"/>
            </w:tcBorders>
          </w:tcPr>
          <w:p w14:paraId="0FBB4B74" w14:textId="77777777" w:rsidR="00FA2A8C" w:rsidRPr="00532A49" w:rsidRDefault="00FA2A8C" w:rsidP="00B075A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s>
              <w:suppressAutoHyphens/>
              <w:ind w:left="-360" w:right="-340"/>
              <w:rPr>
                <w:rFonts w:ascii="Cambria" w:hAnsi="Cambria" w:cs="Tms Rmn 12pt Italic"/>
                <w:i/>
                <w:iCs/>
                <w:spacing w:val="-3"/>
              </w:rPr>
            </w:pPr>
            <w:r w:rsidRPr="00532A49">
              <w:rPr>
                <w:rFonts w:ascii="Cambria" w:hAnsi="Cambria"/>
                <w:noProof/>
              </w:rPr>
              <w:drawing>
                <wp:anchor distT="0" distB="0" distL="114300" distR="114300" simplePos="0" relativeHeight="251659264" behindDoc="0" locked="0" layoutInCell="1" allowOverlap="1" wp14:anchorId="36E7871C" wp14:editId="6B370FF7">
                  <wp:simplePos x="0" y="0"/>
                  <wp:positionH relativeFrom="column">
                    <wp:posOffset>-111125</wp:posOffset>
                  </wp:positionH>
                  <wp:positionV relativeFrom="paragraph">
                    <wp:posOffset>-22971</wp:posOffset>
                  </wp:positionV>
                  <wp:extent cx="1558455" cy="399036"/>
                  <wp:effectExtent l="0" t="0" r="3810" b="1270"/>
                  <wp:wrapNone/>
                  <wp:docPr id="4" name="Picture 2" descr="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455" cy="3990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83" w:type="dxa"/>
            <w:tcBorders>
              <w:bottom w:val="single" w:sz="4" w:space="0" w:color="auto"/>
            </w:tcBorders>
            <w:vAlign w:val="center"/>
          </w:tcPr>
          <w:p w14:paraId="1F4A58AA" w14:textId="77777777" w:rsidR="00FA2A8C" w:rsidRDefault="00FA2A8C" w:rsidP="00B075A3">
            <w:pPr>
              <w:pStyle w:val="Heading1"/>
              <w:tabs>
                <w:tab w:val="left" w:pos="4844"/>
              </w:tabs>
              <w:ind w:right="-328"/>
              <w:jc w:val="right"/>
              <w:rPr>
                <w:rFonts w:ascii="Cambria" w:hAnsi="Cambria"/>
                <w:sz w:val="28"/>
                <w:szCs w:val="28"/>
              </w:rPr>
            </w:pPr>
            <w:r w:rsidRPr="00532A49">
              <w:rPr>
                <w:rFonts w:ascii="Cambria" w:hAnsi="Cambria"/>
                <w:sz w:val="28"/>
                <w:szCs w:val="28"/>
              </w:rPr>
              <w:t xml:space="preserve">H-1B </w:t>
            </w:r>
            <w:r>
              <w:rPr>
                <w:rFonts w:ascii="Cambria" w:hAnsi="Cambria"/>
                <w:sz w:val="28"/>
                <w:szCs w:val="28"/>
              </w:rPr>
              <w:t>Actual Wage Worksheet</w:t>
            </w:r>
          </w:p>
          <w:p w14:paraId="02383C17" w14:textId="77777777" w:rsidR="00FA2A8C" w:rsidRPr="00532A49" w:rsidRDefault="00FA2A8C" w:rsidP="00B075A3">
            <w:pPr>
              <w:jc w:val="right"/>
              <w:rPr>
                <w:sz w:val="4"/>
                <w:szCs w:val="4"/>
              </w:rPr>
            </w:pPr>
          </w:p>
        </w:tc>
        <w:tc>
          <w:tcPr>
            <w:tcW w:w="867" w:type="dxa"/>
            <w:tcBorders>
              <w:bottom w:val="single" w:sz="4" w:space="0" w:color="auto"/>
            </w:tcBorders>
          </w:tcPr>
          <w:p w14:paraId="4265F906" w14:textId="77777777" w:rsidR="00FA2A8C" w:rsidRPr="00532A49" w:rsidRDefault="00FA2A8C" w:rsidP="00B075A3">
            <w:pPr>
              <w:ind w:left="-720" w:right="-360"/>
              <w:jc w:val="right"/>
              <w:rPr>
                <w:rFonts w:ascii="Cambria" w:hAnsi="Cambria" w:cs="Arial"/>
                <w:b/>
                <w:bCs/>
              </w:rPr>
            </w:pPr>
          </w:p>
        </w:tc>
      </w:tr>
    </w:tbl>
    <w:p w14:paraId="2CBC7A9F" w14:textId="77777777" w:rsidR="00FA2A8C" w:rsidRDefault="00FA2A8C" w:rsidP="00FA2A8C">
      <w:pPr>
        <w:pStyle w:val="BodyText"/>
        <w:spacing w:after="0"/>
        <w:jc w:val="left"/>
        <w:rPr>
          <w:rFonts w:ascii="Cambria" w:hAnsi="Cambria" w:cs="Calibri"/>
          <w:sz w:val="22"/>
          <w:szCs w:val="22"/>
        </w:rPr>
      </w:pPr>
    </w:p>
    <w:p w14:paraId="55B8E886" w14:textId="0E107E49" w:rsidR="00FA2A8C" w:rsidRPr="00771B30" w:rsidRDefault="00FA2A8C" w:rsidP="000F354C">
      <w:pPr>
        <w:shd w:val="clear" w:color="auto" w:fill="FFFFFF"/>
        <w:rPr>
          <w:rFonts w:asciiTheme="majorHAnsi" w:hAnsiTheme="majorHAnsi" w:cs="Calibri"/>
          <w:bCs/>
        </w:rPr>
      </w:pPr>
      <w:r w:rsidRPr="00771B30">
        <w:rPr>
          <w:rFonts w:asciiTheme="majorHAnsi" w:hAnsiTheme="majorHAnsi" w:cs="Calibri"/>
        </w:rPr>
        <w:t xml:space="preserve">The US Department of Labor (DOL) regulations require the H-1B scholar’s wage be compared to all others who are currently employed in the department in the same position classification. </w:t>
      </w:r>
      <w:r w:rsidRPr="00771B30">
        <w:rPr>
          <w:rFonts w:asciiTheme="majorHAnsi" w:hAnsiTheme="majorHAnsi" w:cs="Calibri"/>
          <w:b/>
        </w:rPr>
        <w:t>This worksheet will be part of the government audit file</w:t>
      </w:r>
      <w:r w:rsidR="00771B30" w:rsidRPr="00771B30">
        <w:rPr>
          <w:rFonts w:asciiTheme="majorHAnsi" w:hAnsiTheme="majorHAnsi" w:cs="Calibri"/>
          <w:b/>
        </w:rPr>
        <w:t xml:space="preserve"> kept at </w:t>
      </w:r>
      <w:r w:rsidR="00996533" w:rsidRPr="00771B30">
        <w:rPr>
          <w:rFonts w:asciiTheme="majorHAnsi" w:hAnsiTheme="majorHAnsi" w:cs="Calibri"/>
          <w:b/>
        </w:rPr>
        <w:t>Emory ISSS</w:t>
      </w:r>
      <w:r w:rsidR="00A204FD">
        <w:rPr>
          <w:rFonts w:asciiTheme="majorHAnsi" w:hAnsiTheme="majorHAnsi" w:cs="Calibri"/>
          <w:b/>
        </w:rPr>
        <w:t xml:space="preserve"> (</w:t>
      </w:r>
      <w:r w:rsidR="00996533" w:rsidRPr="00771B30">
        <w:rPr>
          <w:rFonts w:asciiTheme="majorHAnsi" w:eastAsiaTheme="minorEastAsia" w:hAnsiTheme="majorHAnsi" w:cs="Arial"/>
          <w:b/>
          <w:bCs/>
          <w:noProof/>
        </w:rPr>
        <w:t>1784 North Decatur Road, Suite 130 | Atlanta, Georgia 30322</w:t>
      </w:r>
      <w:r w:rsidR="000F354C" w:rsidRPr="00771B30">
        <w:rPr>
          <w:rFonts w:asciiTheme="majorHAnsi" w:eastAsiaTheme="minorEastAsia" w:hAnsiTheme="majorHAnsi" w:cs="Arial"/>
          <w:b/>
          <w:bCs/>
          <w:noProof/>
        </w:rPr>
        <w:t>)</w:t>
      </w:r>
      <w:r w:rsidRPr="00771B30">
        <w:rPr>
          <w:rFonts w:asciiTheme="majorHAnsi" w:hAnsiTheme="majorHAnsi" w:cs="Calibri"/>
          <w:b/>
          <w:bCs/>
        </w:rPr>
        <w:t xml:space="preserve">, </w:t>
      </w:r>
      <w:r w:rsidRPr="00771B30">
        <w:rPr>
          <w:rFonts w:asciiTheme="majorHAnsi" w:hAnsiTheme="majorHAnsi" w:cs="Calibri"/>
          <w:b/>
        </w:rPr>
        <w:t xml:space="preserve">so it must be accurate and comprehensive.  </w:t>
      </w:r>
      <w:r w:rsidRPr="00771B30">
        <w:rPr>
          <w:rFonts w:asciiTheme="majorHAnsi" w:hAnsiTheme="majorHAnsi" w:cs="Calibri"/>
        </w:rPr>
        <w:t xml:space="preserve">The H-1B employee’s salary must be equal to or higher than the salary of each similarly employed workers.  </w:t>
      </w:r>
      <w:r w:rsidRPr="00771B30">
        <w:rPr>
          <w:rFonts w:asciiTheme="majorHAnsi" w:hAnsiTheme="majorHAnsi" w:cs="Calibri"/>
          <w:b/>
          <w:bCs/>
        </w:rPr>
        <w:t xml:space="preserve">If it is not, provide a detailed justification as to why, </w:t>
      </w:r>
      <w:r w:rsidRPr="00771B30">
        <w:rPr>
          <w:rFonts w:asciiTheme="majorHAnsi" w:hAnsiTheme="majorHAnsi" w:cs="Calibri"/>
          <w:bCs/>
        </w:rPr>
        <w:t xml:space="preserve">based on one or more of the following criteria: </w:t>
      </w:r>
    </w:p>
    <w:p w14:paraId="31BD3073" w14:textId="77777777" w:rsidR="00FA2A8C" w:rsidRPr="000B4341" w:rsidRDefault="00FA2A8C" w:rsidP="00FA2A8C">
      <w:pPr>
        <w:pStyle w:val="BodyText"/>
        <w:numPr>
          <w:ilvl w:val="0"/>
          <w:numId w:val="1"/>
        </w:numPr>
        <w:spacing w:after="0"/>
        <w:jc w:val="left"/>
        <w:rPr>
          <w:rFonts w:ascii="Cambria" w:hAnsi="Cambria" w:cs="Calibri"/>
          <w:sz w:val="22"/>
          <w:szCs w:val="22"/>
        </w:rPr>
      </w:pPr>
      <w:r w:rsidRPr="000B4341">
        <w:rPr>
          <w:rFonts w:ascii="Cambria" w:hAnsi="Cambria" w:cs="Calibri"/>
          <w:bCs/>
          <w:sz w:val="22"/>
          <w:szCs w:val="22"/>
        </w:rPr>
        <w:t xml:space="preserve">Experience </w:t>
      </w:r>
    </w:p>
    <w:p w14:paraId="41F88877" w14:textId="77777777" w:rsidR="00FA2A8C" w:rsidRPr="000B4341" w:rsidRDefault="00FA2A8C" w:rsidP="00FA2A8C">
      <w:pPr>
        <w:pStyle w:val="BodyText"/>
        <w:numPr>
          <w:ilvl w:val="0"/>
          <w:numId w:val="1"/>
        </w:numPr>
        <w:spacing w:after="0"/>
        <w:jc w:val="left"/>
        <w:rPr>
          <w:rFonts w:ascii="Cambria" w:hAnsi="Cambria" w:cs="Calibri"/>
          <w:sz w:val="22"/>
          <w:szCs w:val="22"/>
        </w:rPr>
      </w:pPr>
      <w:r w:rsidRPr="000B4341">
        <w:rPr>
          <w:rFonts w:ascii="Cambria" w:hAnsi="Cambria" w:cs="Calibri"/>
          <w:bCs/>
          <w:sz w:val="22"/>
          <w:szCs w:val="22"/>
        </w:rPr>
        <w:t>Qualifications</w:t>
      </w:r>
      <w:r w:rsidRPr="000B4341">
        <w:rPr>
          <w:rFonts w:ascii="Cambria" w:hAnsi="Cambria" w:cs="Calibri"/>
          <w:sz w:val="22"/>
          <w:szCs w:val="22"/>
        </w:rPr>
        <w:t xml:space="preserve"> or e</w:t>
      </w:r>
      <w:r w:rsidRPr="000B4341">
        <w:rPr>
          <w:rFonts w:ascii="Cambria" w:hAnsi="Cambria" w:cs="Calibri"/>
          <w:bCs/>
          <w:sz w:val="22"/>
          <w:szCs w:val="22"/>
        </w:rPr>
        <w:t xml:space="preserve">ducational background </w:t>
      </w:r>
    </w:p>
    <w:p w14:paraId="76980B27" w14:textId="77777777" w:rsidR="00FA2A8C" w:rsidRPr="007B039D" w:rsidRDefault="00FA2A8C" w:rsidP="00FA2A8C">
      <w:pPr>
        <w:pStyle w:val="BodyText"/>
        <w:numPr>
          <w:ilvl w:val="0"/>
          <w:numId w:val="1"/>
        </w:numPr>
        <w:spacing w:after="0"/>
        <w:jc w:val="left"/>
        <w:rPr>
          <w:rFonts w:ascii="Cambria" w:hAnsi="Cambria" w:cs="Calibri"/>
          <w:sz w:val="22"/>
          <w:szCs w:val="22"/>
        </w:rPr>
      </w:pPr>
      <w:r w:rsidRPr="007B039D">
        <w:rPr>
          <w:rFonts w:ascii="Cambria" w:hAnsi="Cambria" w:cs="Calibri"/>
          <w:bCs/>
          <w:sz w:val="22"/>
          <w:szCs w:val="22"/>
        </w:rPr>
        <w:t>Position responsibility or function</w:t>
      </w:r>
    </w:p>
    <w:p w14:paraId="41F0D3C6" w14:textId="77777777" w:rsidR="00FA2A8C" w:rsidRPr="007B039D" w:rsidRDefault="00FA2A8C" w:rsidP="00FA2A8C">
      <w:pPr>
        <w:pStyle w:val="BodyText"/>
        <w:numPr>
          <w:ilvl w:val="0"/>
          <w:numId w:val="1"/>
        </w:numPr>
        <w:spacing w:after="0"/>
        <w:jc w:val="left"/>
        <w:rPr>
          <w:rFonts w:ascii="Cambria" w:hAnsi="Cambria" w:cs="Calibri"/>
          <w:sz w:val="22"/>
          <w:szCs w:val="22"/>
        </w:rPr>
      </w:pPr>
      <w:r w:rsidRPr="007B039D">
        <w:rPr>
          <w:rFonts w:ascii="Cambria" w:hAnsi="Cambria" w:cs="Calibri"/>
          <w:bCs/>
          <w:sz w:val="22"/>
          <w:szCs w:val="22"/>
        </w:rPr>
        <w:t>Specialized knowledge or research field</w:t>
      </w:r>
    </w:p>
    <w:p w14:paraId="4EF92F77" w14:textId="77777777" w:rsidR="00FA2A8C" w:rsidRPr="007B039D" w:rsidRDefault="00FA2A8C" w:rsidP="00FA2A8C">
      <w:pPr>
        <w:pStyle w:val="BodyText"/>
        <w:numPr>
          <w:ilvl w:val="0"/>
          <w:numId w:val="1"/>
        </w:numPr>
        <w:spacing w:after="0"/>
        <w:jc w:val="left"/>
        <w:rPr>
          <w:rFonts w:ascii="Cambria" w:hAnsi="Cambria" w:cs="Calibri"/>
          <w:sz w:val="22"/>
          <w:szCs w:val="22"/>
        </w:rPr>
      </w:pPr>
      <w:r w:rsidRPr="007B039D">
        <w:rPr>
          <w:rFonts w:ascii="Cambria" w:hAnsi="Cambria" w:cs="Calibri"/>
          <w:bCs/>
          <w:sz w:val="22"/>
          <w:szCs w:val="22"/>
        </w:rPr>
        <w:t xml:space="preserve">Other legitimate business factors (e.g., professional distinctions, development of a patent, receipt of an international prize, </w:t>
      </w:r>
      <w:r>
        <w:rPr>
          <w:rFonts w:ascii="Cambria" w:hAnsi="Cambria" w:cs="Calibri"/>
          <w:bCs/>
          <w:sz w:val="22"/>
          <w:szCs w:val="22"/>
        </w:rPr>
        <w:t>etc.</w:t>
      </w:r>
      <w:r w:rsidRPr="007B039D">
        <w:rPr>
          <w:rFonts w:ascii="Cambria" w:hAnsi="Cambria" w:cs="Calibri"/>
          <w:bCs/>
          <w:sz w:val="22"/>
          <w:szCs w:val="22"/>
        </w:rPr>
        <w:t>).</w:t>
      </w:r>
    </w:p>
    <w:p w14:paraId="489ECE95" w14:textId="77777777" w:rsidR="00FA2A8C" w:rsidRPr="007B039D" w:rsidRDefault="00FA2A8C" w:rsidP="00FA2A8C">
      <w:pPr>
        <w:pStyle w:val="BodyText"/>
        <w:spacing w:after="0"/>
        <w:jc w:val="left"/>
        <w:rPr>
          <w:rFonts w:ascii="Cambria" w:hAnsi="Cambria" w:cs="Calibri"/>
          <w:sz w:val="22"/>
          <w:szCs w:val="22"/>
        </w:rPr>
      </w:pPr>
    </w:p>
    <w:p w14:paraId="0F68089E" w14:textId="77777777" w:rsidR="00FA2A8C" w:rsidRPr="007B039D" w:rsidRDefault="00FA2A8C" w:rsidP="00FA2A8C">
      <w:pPr>
        <w:pStyle w:val="BodyText"/>
        <w:spacing w:after="0"/>
        <w:jc w:val="left"/>
        <w:rPr>
          <w:rFonts w:ascii="Cambria" w:hAnsi="Cambria" w:cs="Calibri"/>
          <w:sz w:val="22"/>
          <w:szCs w:val="22"/>
        </w:rPr>
      </w:pPr>
      <w:r w:rsidRPr="007B039D">
        <w:rPr>
          <w:rFonts w:ascii="Cambria" w:hAnsi="Cambria" w:cs="Calibri"/>
          <w:sz w:val="22"/>
          <w:szCs w:val="22"/>
        </w:rPr>
        <w:t>Please note that limited grant</w:t>
      </w:r>
      <w:r w:rsidR="00BC06C0">
        <w:rPr>
          <w:rFonts w:ascii="Cambria" w:hAnsi="Cambria" w:cs="Calibri"/>
          <w:sz w:val="22"/>
          <w:szCs w:val="22"/>
        </w:rPr>
        <w:t>/</w:t>
      </w:r>
      <w:r w:rsidRPr="007B039D">
        <w:rPr>
          <w:rFonts w:ascii="Cambria" w:hAnsi="Cambria" w:cs="Calibri"/>
          <w:sz w:val="22"/>
          <w:szCs w:val="22"/>
        </w:rPr>
        <w:t xml:space="preserve">department funding, a lower negotiated salary, or market conditions </w:t>
      </w:r>
      <w:r w:rsidRPr="00BC06C0">
        <w:rPr>
          <w:rFonts w:ascii="Cambria" w:hAnsi="Cambria" w:cs="Calibri"/>
          <w:b/>
          <w:sz w:val="22"/>
          <w:szCs w:val="22"/>
        </w:rPr>
        <w:t>cannot</w:t>
      </w:r>
      <w:r w:rsidRPr="007B039D">
        <w:rPr>
          <w:rFonts w:ascii="Cambria" w:hAnsi="Cambria" w:cs="Calibri"/>
          <w:sz w:val="22"/>
          <w:szCs w:val="22"/>
        </w:rPr>
        <w:t xml:space="preserve"> be used to justify paying the H-1B </w:t>
      </w:r>
      <w:r>
        <w:rPr>
          <w:rFonts w:ascii="Cambria" w:hAnsi="Cambria" w:cs="Calibri"/>
          <w:sz w:val="22"/>
          <w:szCs w:val="22"/>
        </w:rPr>
        <w:t>scholar</w:t>
      </w:r>
      <w:r w:rsidRPr="007B039D">
        <w:rPr>
          <w:rFonts w:ascii="Cambria" w:hAnsi="Cambria" w:cs="Calibri"/>
          <w:sz w:val="22"/>
          <w:szCs w:val="22"/>
        </w:rPr>
        <w:t xml:space="preserve"> a lower salary.</w:t>
      </w:r>
    </w:p>
    <w:p w14:paraId="251F4AC0" w14:textId="77777777" w:rsidR="00FA2A8C" w:rsidRPr="007B039D" w:rsidRDefault="00FA2A8C" w:rsidP="00FA2A8C">
      <w:pPr>
        <w:pStyle w:val="BodyText"/>
        <w:spacing w:after="0"/>
        <w:jc w:val="left"/>
        <w:rPr>
          <w:rFonts w:ascii="Cambria" w:hAnsi="Cambria" w:cs="Calibri"/>
          <w:sz w:val="22"/>
          <w:szCs w:val="22"/>
        </w:rPr>
      </w:pPr>
    </w:p>
    <w:p w14:paraId="3C8367D0" w14:textId="77777777" w:rsidR="00FA2A8C" w:rsidRPr="00BC06C0" w:rsidRDefault="00FA2A8C" w:rsidP="0021390A">
      <w:pPr>
        <w:pStyle w:val="BodyText"/>
        <w:spacing w:after="0"/>
        <w:ind w:firstLine="720"/>
        <w:jc w:val="left"/>
        <w:rPr>
          <w:rFonts w:ascii="Cambria" w:hAnsi="Cambria" w:cs="Calibri"/>
          <w:sz w:val="22"/>
          <w:szCs w:val="22"/>
          <w:u w:val="single"/>
        </w:rPr>
      </w:pPr>
      <w:r w:rsidRPr="00BC06C0">
        <w:rPr>
          <w:rFonts w:ascii="Cambria" w:hAnsi="Cambria" w:cs="Calibri"/>
          <w:b/>
          <w:sz w:val="22"/>
          <w:szCs w:val="22"/>
          <w:u w:val="single"/>
        </w:rPr>
        <w:t xml:space="preserve">Position title of the H-1B scholar: </w:t>
      </w:r>
      <w:r w:rsidRPr="00BC06C0">
        <w:rPr>
          <w:rFonts w:ascii="Cambria" w:hAnsi="Cambria" w:cs="Calibri"/>
          <w:sz w:val="22"/>
          <w:szCs w:val="22"/>
          <w:u w:val="single"/>
        </w:rPr>
        <w:t>__________________________________________________________</w:t>
      </w:r>
    </w:p>
    <w:p w14:paraId="18327C05" w14:textId="77777777" w:rsidR="00FA2A8C" w:rsidRPr="000B4341" w:rsidRDefault="00FA2A8C" w:rsidP="00FA2A8C">
      <w:pPr>
        <w:pStyle w:val="BodyText"/>
        <w:spacing w:after="0"/>
        <w:jc w:val="left"/>
        <w:rPr>
          <w:rFonts w:ascii="Cambria" w:hAnsi="Cambria" w:cs="Calibri"/>
          <w:sz w:val="22"/>
          <w:szCs w:val="22"/>
        </w:rPr>
      </w:pPr>
    </w:p>
    <w:p w14:paraId="63CC7D0B" w14:textId="77777777" w:rsidR="00FA2A8C" w:rsidRPr="00BC06C0" w:rsidRDefault="00FA2A8C" w:rsidP="0021390A">
      <w:pPr>
        <w:pStyle w:val="BodyText"/>
        <w:spacing w:after="0"/>
        <w:ind w:firstLine="720"/>
        <w:jc w:val="left"/>
        <w:rPr>
          <w:rFonts w:ascii="Cambria" w:hAnsi="Cambria" w:cs="Calibri"/>
          <w:sz w:val="22"/>
          <w:szCs w:val="22"/>
          <w:u w:val="single"/>
        </w:rPr>
      </w:pPr>
      <w:r w:rsidRPr="00BC06C0">
        <w:rPr>
          <w:rFonts w:ascii="Cambria" w:hAnsi="Cambria" w:cs="Calibri"/>
          <w:b/>
          <w:sz w:val="22"/>
          <w:szCs w:val="22"/>
          <w:u w:val="single"/>
        </w:rPr>
        <w:t>Salary offered to the H-1B scholar</w:t>
      </w:r>
      <w:r w:rsidRPr="00BC06C0">
        <w:rPr>
          <w:rFonts w:ascii="Cambria" w:hAnsi="Cambria" w:cs="Calibri"/>
          <w:sz w:val="22"/>
          <w:szCs w:val="22"/>
          <w:u w:val="single"/>
        </w:rPr>
        <w:t xml:space="preserve"> (minimally guaranteed): _$___________________ / year</w:t>
      </w:r>
    </w:p>
    <w:p w14:paraId="36E5F5CC" w14:textId="77777777" w:rsidR="00CF33C0" w:rsidRDefault="00CF33C0" w:rsidP="00CF33C0">
      <w:pPr>
        <w:pStyle w:val="BodyText"/>
        <w:spacing w:after="0"/>
        <w:jc w:val="left"/>
        <w:rPr>
          <w:rFonts w:ascii="Cambria" w:hAnsi="Cambria" w:cs="Calibri"/>
          <w:b/>
          <w:i/>
          <w:sz w:val="22"/>
          <w:szCs w:val="22"/>
        </w:rPr>
      </w:pPr>
    </w:p>
    <w:p w14:paraId="2F13750B" w14:textId="77777777" w:rsidR="00CF33C0" w:rsidRDefault="00CF33C0" w:rsidP="00CF33C0">
      <w:pPr>
        <w:pStyle w:val="BodyText"/>
        <w:spacing w:after="0"/>
        <w:jc w:val="left"/>
        <w:rPr>
          <w:rFonts w:ascii="Cambria" w:hAnsi="Cambria" w:cs="Calibri"/>
          <w:sz w:val="22"/>
          <w:szCs w:val="22"/>
        </w:rPr>
      </w:pPr>
      <w:r w:rsidRPr="00BC06C0">
        <w:rPr>
          <w:rFonts w:ascii="Cambria" w:hAnsi="Cambria" w:cs="Calibri"/>
          <w:i/>
          <w:sz w:val="22"/>
          <w:szCs w:val="22"/>
        </w:rPr>
        <w:t xml:space="preserve">Please list </w:t>
      </w:r>
      <w:r w:rsidRPr="00BC06C0">
        <w:rPr>
          <w:rFonts w:ascii="Cambria" w:hAnsi="Cambria" w:cs="Calibri"/>
          <w:b/>
          <w:i/>
          <w:sz w:val="22"/>
          <w:szCs w:val="22"/>
        </w:rPr>
        <w:t>all similarly-situated employees (regardless of the</w:t>
      </w:r>
      <w:r w:rsidR="005D1A32">
        <w:rPr>
          <w:rFonts w:ascii="Cambria" w:hAnsi="Cambria" w:cs="Calibri"/>
          <w:b/>
          <w:i/>
          <w:sz w:val="22"/>
          <w:szCs w:val="22"/>
        </w:rPr>
        <w:t>ir</w:t>
      </w:r>
      <w:r w:rsidRPr="00BC06C0">
        <w:rPr>
          <w:rFonts w:ascii="Cambria" w:hAnsi="Cambria" w:cs="Calibri"/>
          <w:b/>
          <w:i/>
          <w:sz w:val="22"/>
          <w:szCs w:val="22"/>
        </w:rPr>
        <w:t xml:space="preserve"> citizenship) </w:t>
      </w:r>
      <w:r w:rsidRPr="00BC06C0">
        <w:rPr>
          <w:rFonts w:ascii="Cambria" w:hAnsi="Cambria" w:cs="Calibri"/>
          <w:i/>
          <w:sz w:val="22"/>
          <w:szCs w:val="22"/>
        </w:rPr>
        <w:t xml:space="preserve">and any necessary justification. </w:t>
      </w:r>
      <w:r w:rsidR="00BC06C0" w:rsidRPr="00BC06C0">
        <w:rPr>
          <w:rFonts w:ascii="Cambria" w:hAnsi="Cambria" w:cs="Calibri"/>
          <w:i/>
          <w:sz w:val="22"/>
          <w:szCs w:val="22"/>
        </w:rPr>
        <w:t xml:space="preserve"> </w:t>
      </w:r>
      <w:r w:rsidRPr="00BC06C0">
        <w:rPr>
          <w:rFonts w:ascii="Cambria" w:hAnsi="Cambria" w:cs="Calibri"/>
          <w:b/>
          <w:i/>
          <w:sz w:val="22"/>
          <w:szCs w:val="22"/>
        </w:rPr>
        <w:t>If more space is needed</w:t>
      </w:r>
      <w:r w:rsidRPr="00BC06C0">
        <w:rPr>
          <w:rFonts w:ascii="Cambria" w:hAnsi="Cambria" w:cs="Calibri"/>
          <w:i/>
          <w:sz w:val="22"/>
          <w:szCs w:val="22"/>
        </w:rPr>
        <w:t>, attach a separate piece of paper.</w:t>
      </w:r>
      <w:r w:rsidRPr="00BC06C0">
        <w:rPr>
          <w:rFonts w:ascii="Cambria" w:hAnsi="Cambria" w:cs="Calibri"/>
          <w:sz w:val="22"/>
          <w:szCs w:val="22"/>
        </w:rPr>
        <w:t xml:space="preserve">  </w:t>
      </w:r>
      <w:r w:rsidRPr="00BC06C0">
        <w:rPr>
          <w:rFonts w:ascii="Cambria" w:hAnsi="Cambria" w:cs="Calibri"/>
          <w:sz w:val="22"/>
          <w:szCs w:val="22"/>
        </w:rPr>
        <w:tab/>
      </w:r>
      <w:r w:rsidRPr="00BC06C0">
        <w:rPr>
          <w:rFonts w:ascii="Cambria" w:hAnsi="Cambria" w:cs="Calibri"/>
          <w:sz w:val="22"/>
          <w:szCs w:val="22"/>
        </w:rPr>
        <w:fldChar w:fldCharType="begin">
          <w:ffData>
            <w:name w:val="Check1"/>
            <w:enabled/>
            <w:calcOnExit w:val="0"/>
            <w:checkBox>
              <w:sizeAuto/>
              <w:default w:val="0"/>
            </w:checkBox>
          </w:ffData>
        </w:fldChar>
      </w:r>
      <w:r w:rsidRPr="00BC06C0">
        <w:rPr>
          <w:rFonts w:ascii="Cambria" w:hAnsi="Cambria" w:cs="Calibri"/>
          <w:sz w:val="22"/>
          <w:szCs w:val="22"/>
        </w:rPr>
        <w:instrText xml:space="preserve"> FORMCHECKBOX </w:instrText>
      </w:r>
      <w:r w:rsidR="0061004F">
        <w:rPr>
          <w:rFonts w:ascii="Cambria" w:hAnsi="Cambria" w:cs="Calibri"/>
          <w:sz w:val="22"/>
          <w:szCs w:val="22"/>
        </w:rPr>
      </w:r>
      <w:r w:rsidR="0061004F">
        <w:rPr>
          <w:rFonts w:ascii="Cambria" w:hAnsi="Cambria" w:cs="Calibri"/>
          <w:sz w:val="22"/>
          <w:szCs w:val="22"/>
        </w:rPr>
        <w:fldChar w:fldCharType="separate"/>
      </w:r>
      <w:r w:rsidRPr="00BC06C0">
        <w:rPr>
          <w:rFonts w:ascii="Cambria" w:hAnsi="Cambria" w:cs="Calibri"/>
          <w:sz w:val="22"/>
          <w:szCs w:val="22"/>
        </w:rPr>
        <w:fldChar w:fldCharType="end"/>
      </w:r>
      <w:r w:rsidRPr="00BC06C0">
        <w:rPr>
          <w:rFonts w:ascii="Cambria" w:hAnsi="Cambria" w:cs="Calibri"/>
          <w:sz w:val="22"/>
          <w:szCs w:val="22"/>
        </w:rPr>
        <w:t xml:space="preserve"> Check here if attached</w:t>
      </w:r>
      <w:r>
        <w:rPr>
          <w:rFonts w:ascii="Cambria" w:hAnsi="Cambria" w:cs="Calibri"/>
          <w:sz w:val="22"/>
          <w:szCs w:val="22"/>
        </w:rPr>
        <w:t xml:space="preserve"> separate page.</w:t>
      </w:r>
    </w:p>
    <w:p w14:paraId="187DE9FC" w14:textId="77777777" w:rsidR="00FA2A8C" w:rsidRDefault="00FA2A8C" w:rsidP="00FA2A8C">
      <w:pPr>
        <w:pStyle w:val="BodyText"/>
        <w:spacing w:after="0"/>
        <w:jc w:val="left"/>
        <w:rPr>
          <w:rFonts w:ascii="Cambria" w:hAnsi="Cambria" w:cs="Calibri"/>
          <w:sz w:val="22"/>
          <w:szCs w:val="22"/>
        </w:rPr>
      </w:pPr>
    </w:p>
    <w:tbl>
      <w:tblPr>
        <w:tblW w:w="5052" w:type="pct"/>
        <w:tblCellMar>
          <w:left w:w="0" w:type="dxa"/>
          <w:right w:w="0" w:type="dxa"/>
        </w:tblCellMar>
        <w:tblLook w:val="04E0" w:firstRow="1" w:lastRow="1" w:firstColumn="1" w:lastColumn="0" w:noHBand="0" w:noVBand="1"/>
      </w:tblPr>
      <w:tblGrid>
        <w:gridCol w:w="1953"/>
        <w:gridCol w:w="1058"/>
        <w:gridCol w:w="969"/>
        <w:gridCol w:w="6330"/>
      </w:tblGrid>
      <w:tr w:rsidR="00FA2A8C" w:rsidRPr="000B4341" w14:paraId="383E43A7" w14:textId="77777777" w:rsidTr="0021390A">
        <w:trPr>
          <w:trHeight w:val="288"/>
        </w:trPr>
        <w:tc>
          <w:tcPr>
            <w:tcW w:w="9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862ADC" w14:textId="77777777" w:rsidR="00FA2A8C" w:rsidRPr="000B4341" w:rsidRDefault="00FA2A8C" w:rsidP="00B075A3">
            <w:pPr>
              <w:pStyle w:val="BodyText"/>
              <w:spacing w:after="0"/>
              <w:jc w:val="left"/>
              <w:rPr>
                <w:rFonts w:ascii="Cambria" w:hAnsi="Cambria" w:cs="Calibri"/>
                <w:b/>
                <w:bCs/>
                <w:sz w:val="22"/>
                <w:szCs w:val="22"/>
              </w:rPr>
            </w:pPr>
            <w:r w:rsidRPr="000B4341">
              <w:rPr>
                <w:rFonts w:ascii="Cambria" w:hAnsi="Cambria" w:cs="Calibri"/>
                <w:b/>
                <w:bCs/>
                <w:sz w:val="22"/>
                <w:szCs w:val="22"/>
              </w:rPr>
              <w:t>Position Title</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270A40" w14:textId="77777777" w:rsidR="00FA2A8C" w:rsidRPr="000B4341" w:rsidRDefault="00FA2A8C" w:rsidP="00B075A3">
            <w:pPr>
              <w:pStyle w:val="BodyText"/>
              <w:spacing w:after="0"/>
              <w:jc w:val="left"/>
              <w:rPr>
                <w:rFonts w:ascii="Cambria" w:hAnsi="Cambria" w:cs="Calibri"/>
                <w:b/>
                <w:bCs/>
                <w:sz w:val="22"/>
                <w:szCs w:val="22"/>
              </w:rPr>
            </w:pPr>
            <w:r w:rsidRPr="000B4341">
              <w:rPr>
                <w:rFonts w:ascii="Cambria" w:hAnsi="Cambria" w:cs="Calibri"/>
                <w:b/>
                <w:bCs/>
                <w:sz w:val="22"/>
                <w:szCs w:val="22"/>
              </w:rPr>
              <w:t>Annual Salary</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C0E1F1" w14:textId="77777777" w:rsidR="00FA2A8C" w:rsidRPr="000B4341" w:rsidRDefault="00FA2A8C" w:rsidP="00B075A3">
            <w:pPr>
              <w:pStyle w:val="BodyText"/>
              <w:spacing w:after="0"/>
              <w:jc w:val="left"/>
              <w:rPr>
                <w:rFonts w:ascii="Cambria" w:hAnsi="Cambria" w:cs="Calibri"/>
                <w:b/>
                <w:bCs/>
                <w:sz w:val="22"/>
                <w:szCs w:val="22"/>
              </w:rPr>
            </w:pPr>
            <w:r w:rsidRPr="000B4341">
              <w:rPr>
                <w:rFonts w:ascii="Cambria" w:hAnsi="Cambria" w:cs="Calibri"/>
                <w:b/>
                <w:bCs/>
                <w:sz w:val="22"/>
                <w:szCs w:val="22"/>
              </w:rPr>
              <w:t>Hours</w:t>
            </w:r>
            <w:r>
              <w:rPr>
                <w:rFonts w:ascii="Cambria" w:hAnsi="Cambria" w:cs="Calibri"/>
                <w:b/>
                <w:bCs/>
                <w:sz w:val="22"/>
                <w:szCs w:val="22"/>
              </w:rPr>
              <w:t>/</w:t>
            </w:r>
            <w:r w:rsidRPr="000B4341">
              <w:rPr>
                <w:rFonts w:ascii="Cambria" w:hAnsi="Cambria" w:cs="Calibri"/>
                <w:b/>
                <w:bCs/>
                <w:sz w:val="22"/>
                <w:szCs w:val="22"/>
              </w:rPr>
              <w:t xml:space="preserve"> week</w:t>
            </w:r>
          </w:p>
        </w:tc>
        <w:tc>
          <w:tcPr>
            <w:tcW w:w="30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A87FDF" w14:textId="77777777" w:rsidR="00FA2A8C" w:rsidRPr="001B7CF0" w:rsidRDefault="00FA2A8C" w:rsidP="00B075A3">
            <w:pPr>
              <w:pStyle w:val="BodyText"/>
              <w:spacing w:after="0"/>
              <w:jc w:val="left"/>
              <w:rPr>
                <w:rFonts w:ascii="Cambria" w:hAnsi="Cambria" w:cs="Calibri"/>
                <w:bCs/>
                <w:sz w:val="22"/>
                <w:szCs w:val="22"/>
              </w:rPr>
            </w:pPr>
            <w:r w:rsidRPr="001B7CF0">
              <w:rPr>
                <w:rFonts w:ascii="Cambria" w:hAnsi="Cambria" w:cs="Calibri"/>
                <w:bCs/>
                <w:sz w:val="22"/>
                <w:szCs w:val="22"/>
              </w:rPr>
              <w:t xml:space="preserve">If this salary is </w:t>
            </w:r>
            <w:r w:rsidRPr="001B7CF0">
              <w:rPr>
                <w:rFonts w:ascii="Cambria" w:hAnsi="Cambria" w:cs="Calibri"/>
                <w:b/>
                <w:bCs/>
                <w:sz w:val="22"/>
                <w:szCs w:val="22"/>
              </w:rPr>
              <w:t>higher than the H-1B</w:t>
            </w:r>
            <w:r w:rsidRPr="001B7CF0">
              <w:rPr>
                <w:rFonts w:ascii="Cambria" w:hAnsi="Cambria" w:cs="Calibri"/>
                <w:bCs/>
                <w:sz w:val="22"/>
                <w:szCs w:val="22"/>
              </w:rPr>
              <w:t xml:space="preserve"> scholar, provide detailed </w:t>
            </w:r>
            <w:r w:rsidRPr="001B7CF0">
              <w:rPr>
                <w:rFonts w:ascii="Cambria" w:hAnsi="Cambria" w:cs="Calibri"/>
                <w:b/>
                <w:bCs/>
                <w:sz w:val="22"/>
                <w:szCs w:val="22"/>
              </w:rPr>
              <w:t>rationale using the criteria</w:t>
            </w:r>
            <w:r w:rsidRPr="001B7CF0">
              <w:rPr>
                <w:rFonts w:ascii="Cambria" w:hAnsi="Cambria" w:cs="Calibri"/>
                <w:bCs/>
                <w:sz w:val="22"/>
                <w:szCs w:val="22"/>
              </w:rPr>
              <w:t xml:space="preserve"> listed above.</w:t>
            </w:r>
          </w:p>
        </w:tc>
      </w:tr>
      <w:tr w:rsidR="00FA2A8C" w:rsidRPr="007B039D" w14:paraId="59F9FC4A" w14:textId="77777777" w:rsidTr="0021390A">
        <w:trPr>
          <w:trHeight w:val="288"/>
        </w:trPr>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B62A59" w14:textId="77777777" w:rsidR="00FA2A8C" w:rsidRDefault="00FA2A8C" w:rsidP="00B075A3">
            <w:pPr>
              <w:pStyle w:val="Heading1"/>
              <w:jc w:val="left"/>
              <w:rPr>
                <w:rFonts w:ascii="Cambria" w:hAnsi="Cambria" w:cs="Calibri"/>
                <w:b w:val="0"/>
                <w:bCs w:val="0"/>
                <w:i/>
                <w:iCs/>
                <w:sz w:val="16"/>
                <w:szCs w:val="16"/>
              </w:rPr>
            </w:pPr>
            <w:r w:rsidRPr="000B4341">
              <w:rPr>
                <w:rFonts w:ascii="Cambria" w:hAnsi="Cambria" w:cs="Calibri"/>
                <w:b w:val="0"/>
                <w:bCs w:val="0"/>
                <w:i/>
                <w:iCs/>
                <w:sz w:val="16"/>
                <w:szCs w:val="16"/>
              </w:rPr>
              <w:t xml:space="preserve">Sample: </w:t>
            </w:r>
          </w:p>
          <w:p w14:paraId="32837E16" w14:textId="77777777" w:rsidR="00FA2A8C" w:rsidRPr="000B4341" w:rsidRDefault="00BC06C0" w:rsidP="00B075A3">
            <w:pPr>
              <w:pStyle w:val="Heading1"/>
              <w:jc w:val="left"/>
              <w:rPr>
                <w:rFonts w:ascii="Cambria" w:hAnsi="Cambria" w:cs="Calibri"/>
                <w:b w:val="0"/>
                <w:bCs w:val="0"/>
                <w:i/>
                <w:iCs/>
                <w:sz w:val="16"/>
                <w:szCs w:val="16"/>
              </w:rPr>
            </w:pPr>
            <w:r>
              <w:rPr>
                <w:rFonts w:ascii="Cambria" w:hAnsi="Cambria" w:cs="Calibri"/>
                <w:b w:val="0"/>
                <w:bCs w:val="0"/>
                <w:i/>
                <w:iCs/>
                <w:sz w:val="16"/>
                <w:szCs w:val="16"/>
              </w:rPr>
              <w:t>Assistant Professor</w:t>
            </w:r>
            <w:r w:rsidR="005D1A32">
              <w:rPr>
                <w:rFonts w:ascii="Cambria" w:hAnsi="Cambria" w:cs="Calibri"/>
                <w:b w:val="0"/>
                <w:bCs w:val="0"/>
                <w:i/>
                <w:iCs/>
                <w:sz w:val="16"/>
                <w:szCs w:val="16"/>
              </w:rPr>
              <w:t xml:space="preserve"> A</w:t>
            </w: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8DF17" w14:textId="77777777" w:rsidR="00FA2A8C" w:rsidRPr="000B4341" w:rsidRDefault="00BC06C0" w:rsidP="00B075A3">
            <w:pPr>
              <w:pStyle w:val="Heading1"/>
              <w:jc w:val="left"/>
              <w:rPr>
                <w:rFonts w:ascii="Cambria" w:hAnsi="Cambria" w:cs="Calibri"/>
                <w:b w:val="0"/>
                <w:bCs w:val="0"/>
                <w:i/>
                <w:iCs/>
                <w:sz w:val="16"/>
                <w:szCs w:val="16"/>
              </w:rPr>
            </w:pPr>
            <w:r>
              <w:rPr>
                <w:rFonts w:ascii="Cambria" w:hAnsi="Cambria" w:cs="Calibri"/>
                <w:b w:val="0"/>
                <w:bCs w:val="0"/>
                <w:i/>
                <w:iCs/>
                <w:sz w:val="16"/>
                <w:szCs w:val="16"/>
              </w:rPr>
              <w:t>$65,000</w:t>
            </w:r>
          </w:p>
        </w:tc>
        <w:tc>
          <w:tcPr>
            <w:tcW w:w="4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3720A" w14:textId="77777777" w:rsidR="00FA2A8C" w:rsidRPr="000B4341" w:rsidRDefault="00FA2A8C" w:rsidP="00B075A3">
            <w:pPr>
              <w:pStyle w:val="Heading1"/>
              <w:jc w:val="left"/>
              <w:rPr>
                <w:rFonts w:ascii="Cambria" w:hAnsi="Cambria" w:cs="Calibri"/>
                <w:b w:val="0"/>
                <w:bCs w:val="0"/>
                <w:i/>
                <w:iCs/>
                <w:sz w:val="16"/>
                <w:szCs w:val="16"/>
              </w:rPr>
            </w:pPr>
            <w:r w:rsidRPr="000B4341">
              <w:rPr>
                <w:rFonts w:ascii="Cambria" w:hAnsi="Cambria" w:cs="Calibri"/>
                <w:b w:val="0"/>
                <w:bCs w:val="0"/>
                <w:i/>
                <w:iCs/>
                <w:sz w:val="16"/>
                <w:szCs w:val="16"/>
              </w:rPr>
              <w:t>40</w:t>
            </w:r>
          </w:p>
        </w:tc>
        <w:tc>
          <w:tcPr>
            <w:tcW w:w="30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AA6B3" w14:textId="77777777" w:rsidR="00FA2A8C" w:rsidRPr="000B4341" w:rsidRDefault="00FA2A8C" w:rsidP="00BC06C0">
            <w:pPr>
              <w:pStyle w:val="Heading1"/>
              <w:jc w:val="left"/>
              <w:rPr>
                <w:rFonts w:ascii="Cambria" w:hAnsi="Cambria" w:cs="Calibri"/>
                <w:b w:val="0"/>
                <w:bCs w:val="0"/>
                <w:i/>
                <w:iCs/>
                <w:sz w:val="16"/>
                <w:szCs w:val="16"/>
              </w:rPr>
            </w:pPr>
            <w:r w:rsidRPr="000B4341">
              <w:rPr>
                <w:rFonts w:ascii="Cambria" w:hAnsi="Cambria" w:cs="Calibri"/>
                <w:b w:val="0"/>
                <w:bCs w:val="0"/>
                <w:i/>
                <w:iCs/>
                <w:sz w:val="16"/>
                <w:szCs w:val="16"/>
              </w:rPr>
              <w:t xml:space="preserve">This employee earns more than the H-1B because s/he has </w:t>
            </w:r>
            <w:r w:rsidR="00BC06C0">
              <w:rPr>
                <w:rFonts w:ascii="Cambria" w:hAnsi="Cambria" w:cs="Calibri"/>
                <w:b w:val="0"/>
                <w:bCs w:val="0"/>
                <w:i/>
                <w:iCs/>
                <w:sz w:val="16"/>
                <w:szCs w:val="16"/>
              </w:rPr>
              <w:t>10 more peer-reviewed journals.</w:t>
            </w:r>
          </w:p>
        </w:tc>
      </w:tr>
      <w:tr w:rsidR="00FA2A8C" w:rsidRPr="007B039D" w14:paraId="7E7F33BF" w14:textId="77777777" w:rsidTr="0021390A">
        <w:trPr>
          <w:trHeight w:val="288"/>
        </w:trPr>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5085DC" w14:textId="77777777" w:rsidR="00FA2A8C" w:rsidRPr="007B039D" w:rsidRDefault="00FA2A8C" w:rsidP="00B075A3">
            <w:pPr>
              <w:pStyle w:val="Heading1"/>
              <w:jc w:val="left"/>
              <w:rPr>
                <w:rFonts w:ascii="Cambria" w:hAnsi="Cambria" w:cs="Calibri"/>
                <w:sz w:val="22"/>
                <w:szCs w:val="22"/>
              </w:rPr>
            </w:pP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14:paraId="3A2C471A" w14:textId="77777777" w:rsidR="00FA2A8C" w:rsidRPr="007B039D" w:rsidRDefault="00FA2A8C" w:rsidP="00B075A3">
            <w:pPr>
              <w:pStyle w:val="Heading1"/>
              <w:jc w:val="left"/>
              <w:rPr>
                <w:rFonts w:ascii="Cambria" w:hAnsi="Cambria" w:cs="Calibri"/>
                <w:sz w:val="22"/>
                <w:szCs w:val="22"/>
              </w:rPr>
            </w:pPr>
          </w:p>
        </w:tc>
        <w:tc>
          <w:tcPr>
            <w:tcW w:w="470" w:type="pct"/>
            <w:tcBorders>
              <w:top w:val="nil"/>
              <w:left w:val="nil"/>
              <w:bottom w:val="single" w:sz="8" w:space="0" w:color="auto"/>
              <w:right w:val="single" w:sz="8" w:space="0" w:color="auto"/>
            </w:tcBorders>
            <w:tcMar>
              <w:top w:w="0" w:type="dxa"/>
              <w:left w:w="108" w:type="dxa"/>
              <w:bottom w:w="0" w:type="dxa"/>
              <w:right w:w="108" w:type="dxa"/>
            </w:tcMar>
            <w:vAlign w:val="center"/>
          </w:tcPr>
          <w:p w14:paraId="4FB085CA" w14:textId="77777777" w:rsidR="00FA2A8C" w:rsidRPr="007B039D" w:rsidRDefault="00FA2A8C" w:rsidP="00B075A3">
            <w:pPr>
              <w:pStyle w:val="Heading1"/>
              <w:jc w:val="left"/>
              <w:rPr>
                <w:rFonts w:ascii="Cambria" w:hAnsi="Cambria" w:cs="Calibri"/>
                <w:sz w:val="22"/>
                <w:szCs w:val="22"/>
              </w:rPr>
            </w:pPr>
          </w:p>
        </w:tc>
        <w:tc>
          <w:tcPr>
            <w:tcW w:w="3071" w:type="pct"/>
            <w:tcBorders>
              <w:top w:val="nil"/>
              <w:left w:val="nil"/>
              <w:bottom w:val="single" w:sz="8" w:space="0" w:color="auto"/>
              <w:right w:val="single" w:sz="8" w:space="0" w:color="auto"/>
            </w:tcBorders>
            <w:tcMar>
              <w:top w:w="0" w:type="dxa"/>
              <w:left w:w="108" w:type="dxa"/>
              <w:bottom w:w="0" w:type="dxa"/>
              <w:right w:w="108" w:type="dxa"/>
            </w:tcMar>
            <w:vAlign w:val="center"/>
          </w:tcPr>
          <w:p w14:paraId="42096BF3" w14:textId="77777777" w:rsidR="00FA2A8C" w:rsidRPr="007B039D" w:rsidRDefault="00FA2A8C" w:rsidP="00B075A3">
            <w:pPr>
              <w:pStyle w:val="Heading1"/>
              <w:jc w:val="left"/>
              <w:rPr>
                <w:rFonts w:ascii="Cambria" w:hAnsi="Cambria" w:cs="Calibri"/>
                <w:sz w:val="22"/>
                <w:szCs w:val="22"/>
              </w:rPr>
            </w:pPr>
          </w:p>
        </w:tc>
      </w:tr>
      <w:tr w:rsidR="00FA2A8C" w:rsidRPr="007B039D" w14:paraId="0A34CEC6" w14:textId="77777777" w:rsidTr="0021390A">
        <w:trPr>
          <w:trHeight w:val="288"/>
        </w:trPr>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F12ADB" w14:textId="77777777" w:rsidR="00FA2A8C" w:rsidRPr="007B039D" w:rsidRDefault="00FA2A8C" w:rsidP="00B075A3">
            <w:pPr>
              <w:pStyle w:val="Heading1"/>
              <w:jc w:val="left"/>
              <w:rPr>
                <w:rFonts w:ascii="Cambria" w:hAnsi="Cambria" w:cs="Calibri"/>
                <w:sz w:val="22"/>
                <w:szCs w:val="22"/>
              </w:rPr>
            </w:pP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14:paraId="6F061927" w14:textId="77777777" w:rsidR="00FA2A8C" w:rsidRPr="007B039D" w:rsidRDefault="00FA2A8C" w:rsidP="00B075A3">
            <w:pPr>
              <w:pStyle w:val="Heading1"/>
              <w:jc w:val="left"/>
              <w:rPr>
                <w:rFonts w:ascii="Cambria" w:hAnsi="Cambria" w:cs="Calibri"/>
                <w:sz w:val="22"/>
                <w:szCs w:val="22"/>
              </w:rPr>
            </w:pPr>
          </w:p>
        </w:tc>
        <w:tc>
          <w:tcPr>
            <w:tcW w:w="470" w:type="pct"/>
            <w:tcBorders>
              <w:top w:val="nil"/>
              <w:left w:val="nil"/>
              <w:bottom w:val="single" w:sz="8" w:space="0" w:color="auto"/>
              <w:right w:val="single" w:sz="8" w:space="0" w:color="auto"/>
            </w:tcBorders>
            <w:tcMar>
              <w:top w:w="0" w:type="dxa"/>
              <w:left w:w="108" w:type="dxa"/>
              <w:bottom w:w="0" w:type="dxa"/>
              <w:right w:w="108" w:type="dxa"/>
            </w:tcMar>
            <w:vAlign w:val="center"/>
          </w:tcPr>
          <w:p w14:paraId="57FFE846" w14:textId="77777777" w:rsidR="00FA2A8C" w:rsidRPr="007B039D" w:rsidRDefault="00FA2A8C" w:rsidP="00B075A3">
            <w:pPr>
              <w:pStyle w:val="Heading1"/>
              <w:jc w:val="left"/>
              <w:rPr>
                <w:rFonts w:ascii="Cambria" w:hAnsi="Cambria" w:cs="Calibri"/>
                <w:sz w:val="22"/>
                <w:szCs w:val="22"/>
              </w:rPr>
            </w:pPr>
          </w:p>
        </w:tc>
        <w:tc>
          <w:tcPr>
            <w:tcW w:w="3071" w:type="pct"/>
            <w:tcBorders>
              <w:top w:val="nil"/>
              <w:left w:val="nil"/>
              <w:bottom w:val="single" w:sz="8" w:space="0" w:color="auto"/>
              <w:right w:val="single" w:sz="8" w:space="0" w:color="auto"/>
            </w:tcBorders>
            <w:tcMar>
              <w:top w:w="0" w:type="dxa"/>
              <w:left w:w="108" w:type="dxa"/>
              <w:bottom w:w="0" w:type="dxa"/>
              <w:right w:w="108" w:type="dxa"/>
            </w:tcMar>
            <w:vAlign w:val="center"/>
          </w:tcPr>
          <w:p w14:paraId="0F7EB00E" w14:textId="77777777" w:rsidR="00FA2A8C" w:rsidRPr="007B039D" w:rsidRDefault="00FA2A8C" w:rsidP="00B075A3">
            <w:pPr>
              <w:pStyle w:val="Heading1"/>
              <w:jc w:val="left"/>
              <w:rPr>
                <w:rFonts w:ascii="Cambria" w:hAnsi="Cambria" w:cs="Calibri"/>
                <w:sz w:val="22"/>
                <w:szCs w:val="22"/>
              </w:rPr>
            </w:pPr>
          </w:p>
        </w:tc>
      </w:tr>
      <w:tr w:rsidR="00FA2A8C" w:rsidRPr="007B039D" w14:paraId="7D9CA873" w14:textId="77777777" w:rsidTr="0021390A">
        <w:trPr>
          <w:trHeight w:val="288"/>
        </w:trPr>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ED328F" w14:textId="77777777" w:rsidR="00FA2A8C" w:rsidRPr="007B039D" w:rsidRDefault="00FA2A8C" w:rsidP="00B075A3">
            <w:pPr>
              <w:pStyle w:val="Heading1"/>
              <w:jc w:val="left"/>
              <w:rPr>
                <w:rFonts w:ascii="Cambria" w:hAnsi="Cambria" w:cs="Calibri"/>
                <w:sz w:val="22"/>
                <w:szCs w:val="22"/>
              </w:rPr>
            </w:pP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14:paraId="74B96D5D" w14:textId="77777777" w:rsidR="00FA2A8C" w:rsidRPr="007B039D" w:rsidRDefault="00FA2A8C" w:rsidP="00B075A3">
            <w:pPr>
              <w:pStyle w:val="Heading1"/>
              <w:jc w:val="left"/>
              <w:rPr>
                <w:rFonts w:ascii="Cambria" w:hAnsi="Cambria" w:cs="Calibri"/>
                <w:sz w:val="22"/>
                <w:szCs w:val="22"/>
              </w:rPr>
            </w:pPr>
          </w:p>
        </w:tc>
        <w:tc>
          <w:tcPr>
            <w:tcW w:w="470" w:type="pct"/>
            <w:tcBorders>
              <w:top w:val="nil"/>
              <w:left w:val="nil"/>
              <w:bottom w:val="single" w:sz="8" w:space="0" w:color="auto"/>
              <w:right w:val="single" w:sz="8" w:space="0" w:color="auto"/>
            </w:tcBorders>
            <w:tcMar>
              <w:top w:w="0" w:type="dxa"/>
              <w:left w:w="108" w:type="dxa"/>
              <w:bottom w:w="0" w:type="dxa"/>
              <w:right w:w="108" w:type="dxa"/>
            </w:tcMar>
            <w:vAlign w:val="center"/>
          </w:tcPr>
          <w:p w14:paraId="08A58BB0" w14:textId="77777777" w:rsidR="00FA2A8C" w:rsidRPr="007B039D" w:rsidRDefault="00FA2A8C" w:rsidP="00B075A3">
            <w:pPr>
              <w:pStyle w:val="Heading1"/>
              <w:jc w:val="left"/>
              <w:rPr>
                <w:rFonts w:ascii="Cambria" w:hAnsi="Cambria" w:cs="Calibri"/>
                <w:sz w:val="22"/>
                <w:szCs w:val="22"/>
              </w:rPr>
            </w:pPr>
          </w:p>
        </w:tc>
        <w:tc>
          <w:tcPr>
            <w:tcW w:w="3071" w:type="pct"/>
            <w:tcBorders>
              <w:top w:val="nil"/>
              <w:left w:val="nil"/>
              <w:bottom w:val="single" w:sz="8" w:space="0" w:color="auto"/>
              <w:right w:val="single" w:sz="8" w:space="0" w:color="auto"/>
            </w:tcBorders>
            <w:tcMar>
              <w:top w:w="0" w:type="dxa"/>
              <w:left w:w="108" w:type="dxa"/>
              <w:bottom w:w="0" w:type="dxa"/>
              <w:right w:w="108" w:type="dxa"/>
            </w:tcMar>
            <w:vAlign w:val="center"/>
          </w:tcPr>
          <w:p w14:paraId="51EC9F00" w14:textId="77777777" w:rsidR="00FA2A8C" w:rsidRPr="007B039D" w:rsidRDefault="00FA2A8C" w:rsidP="00B075A3">
            <w:pPr>
              <w:pStyle w:val="Heading1"/>
              <w:jc w:val="left"/>
              <w:rPr>
                <w:rFonts w:ascii="Cambria" w:hAnsi="Cambria" w:cs="Calibri"/>
                <w:sz w:val="22"/>
                <w:szCs w:val="22"/>
              </w:rPr>
            </w:pPr>
          </w:p>
        </w:tc>
      </w:tr>
      <w:tr w:rsidR="00FA2A8C" w:rsidRPr="007B039D" w14:paraId="232648A4" w14:textId="77777777" w:rsidTr="0021390A">
        <w:trPr>
          <w:trHeight w:val="288"/>
        </w:trPr>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F741BA" w14:textId="77777777" w:rsidR="00FA2A8C" w:rsidRPr="007B039D" w:rsidRDefault="00FA2A8C" w:rsidP="00B075A3">
            <w:pPr>
              <w:pStyle w:val="Heading1"/>
              <w:jc w:val="left"/>
              <w:rPr>
                <w:rFonts w:ascii="Cambria" w:hAnsi="Cambria" w:cs="Calibri"/>
                <w:sz w:val="22"/>
                <w:szCs w:val="22"/>
              </w:rPr>
            </w:pP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14:paraId="11A189D0" w14:textId="77777777" w:rsidR="00FA2A8C" w:rsidRPr="007B039D" w:rsidRDefault="00FA2A8C" w:rsidP="00B075A3">
            <w:pPr>
              <w:pStyle w:val="Heading1"/>
              <w:jc w:val="left"/>
              <w:rPr>
                <w:rFonts w:ascii="Cambria" w:hAnsi="Cambria" w:cs="Calibri"/>
                <w:sz w:val="22"/>
                <w:szCs w:val="22"/>
              </w:rPr>
            </w:pPr>
          </w:p>
        </w:tc>
        <w:tc>
          <w:tcPr>
            <w:tcW w:w="470" w:type="pct"/>
            <w:tcBorders>
              <w:top w:val="nil"/>
              <w:left w:val="nil"/>
              <w:bottom w:val="single" w:sz="8" w:space="0" w:color="auto"/>
              <w:right w:val="single" w:sz="8" w:space="0" w:color="auto"/>
            </w:tcBorders>
            <w:tcMar>
              <w:top w:w="0" w:type="dxa"/>
              <w:left w:w="108" w:type="dxa"/>
              <w:bottom w:w="0" w:type="dxa"/>
              <w:right w:w="108" w:type="dxa"/>
            </w:tcMar>
            <w:vAlign w:val="center"/>
          </w:tcPr>
          <w:p w14:paraId="7D30B32C" w14:textId="77777777" w:rsidR="00FA2A8C" w:rsidRPr="007B039D" w:rsidRDefault="00FA2A8C" w:rsidP="00B075A3">
            <w:pPr>
              <w:pStyle w:val="Heading1"/>
              <w:jc w:val="left"/>
              <w:rPr>
                <w:rFonts w:ascii="Cambria" w:hAnsi="Cambria" w:cs="Calibri"/>
                <w:sz w:val="22"/>
                <w:szCs w:val="22"/>
              </w:rPr>
            </w:pPr>
          </w:p>
        </w:tc>
        <w:tc>
          <w:tcPr>
            <w:tcW w:w="3071" w:type="pct"/>
            <w:tcBorders>
              <w:top w:val="nil"/>
              <w:left w:val="nil"/>
              <w:bottom w:val="single" w:sz="8" w:space="0" w:color="auto"/>
              <w:right w:val="single" w:sz="8" w:space="0" w:color="auto"/>
            </w:tcBorders>
            <w:tcMar>
              <w:top w:w="0" w:type="dxa"/>
              <w:left w:w="108" w:type="dxa"/>
              <w:bottom w:w="0" w:type="dxa"/>
              <w:right w:w="108" w:type="dxa"/>
            </w:tcMar>
            <w:vAlign w:val="center"/>
          </w:tcPr>
          <w:p w14:paraId="50568B2E" w14:textId="77777777" w:rsidR="00FA2A8C" w:rsidRPr="007B039D" w:rsidRDefault="00FA2A8C" w:rsidP="00B075A3">
            <w:pPr>
              <w:pStyle w:val="Heading1"/>
              <w:jc w:val="left"/>
              <w:rPr>
                <w:rFonts w:ascii="Cambria" w:hAnsi="Cambria" w:cs="Calibri"/>
                <w:sz w:val="22"/>
                <w:szCs w:val="22"/>
              </w:rPr>
            </w:pPr>
          </w:p>
        </w:tc>
      </w:tr>
      <w:tr w:rsidR="00FA2A8C" w:rsidRPr="007B039D" w14:paraId="7AEB2AB1" w14:textId="77777777" w:rsidTr="0021390A">
        <w:trPr>
          <w:trHeight w:val="288"/>
        </w:trPr>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D88C2" w14:textId="77777777" w:rsidR="00FA2A8C" w:rsidRPr="007B039D" w:rsidRDefault="00FA2A8C" w:rsidP="00B075A3">
            <w:pPr>
              <w:pStyle w:val="Heading1"/>
              <w:jc w:val="left"/>
              <w:rPr>
                <w:rFonts w:ascii="Cambria" w:hAnsi="Cambria" w:cs="Calibri"/>
                <w:sz w:val="22"/>
                <w:szCs w:val="22"/>
              </w:rPr>
            </w:pP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14:paraId="18343167" w14:textId="77777777" w:rsidR="00FA2A8C" w:rsidRPr="007B039D" w:rsidRDefault="00FA2A8C" w:rsidP="00B075A3">
            <w:pPr>
              <w:pStyle w:val="Heading1"/>
              <w:jc w:val="left"/>
              <w:rPr>
                <w:rFonts w:ascii="Cambria" w:hAnsi="Cambria" w:cs="Calibri"/>
                <w:sz w:val="22"/>
                <w:szCs w:val="22"/>
              </w:rPr>
            </w:pPr>
          </w:p>
        </w:tc>
        <w:tc>
          <w:tcPr>
            <w:tcW w:w="470" w:type="pct"/>
            <w:tcBorders>
              <w:top w:val="nil"/>
              <w:left w:val="nil"/>
              <w:bottom w:val="single" w:sz="8" w:space="0" w:color="auto"/>
              <w:right w:val="single" w:sz="8" w:space="0" w:color="auto"/>
            </w:tcBorders>
            <w:tcMar>
              <w:top w:w="0" w:type="dxa"/>
              <w:left w:w="108" w:type="dxa"/>
              <w:bottom w:w="0" w:type="dxa"/>
              <w:right w:w="108" w:type="dxa"/>
            </w:tcMar>
            <w:vAlign w:val="center"/>
          </w:tcPr>
          <w:p w14:paraId="2557F55E" w14:textId="77777777" w:rsidR="00FA2A8C" w:rsidRPr="007B039D" w:rsidRDefault="00FA2A8C" w:rsidP="00B075A3">
            <w:pPr>
              <w:pStyle w:val="Heading1"/>
              <w:jc w:val="left"/>
              <w:rPr>
                <w:rFonts w:ascii="Cambria" w:hAnsi="Cambria" w:cs="Calibri"/>
                <w:sz w:val="22"/>
                <w:szCs w:val="22"/>
              </w:rPr>
            </w:pPr>
          </w:p>
        </w:tc>
        <w:tc>
          <w:tcPr>
            <w:tcW w:w="3071" w:type="pct"/>
            <w:tcBorders>
              <w:top w:val="nil"/>
              <w:left w:val="nil"/>
              <w:bottom w:val="single" w:sz="8" w:space="0" w:color="auto"/>
              <w:right w:val="single" w:sz="8" w:space="0" w:color="auto"/>
            </w:tcBorders>
            <w:tcMar>
              <w:top w:w="0" w:type="dxa"/>
              <w:left w:w="108" w:type="dxa"/>
              <w:bottom w:w="0" w:type="dxa"/>
              <w:right w:w="108" w:type="dxa"/>
            </w:tcMar>
            <w:vAlign w:val="center"/>
          </w:tcPr>
          <w:p w14:paraId="3A6CCC6C" w14:textId="77777777" w:rsidR="00FA2A8C" w:rsidRPr="007B039D" w:rsidRDefault="00FA2A8C" w:rsidP="00B075A3">
            <w:pPr>
              <w:pStyle w:val="Heading1"/>
              <w:jc w:val="left"/>
              <w:rPr>
                <w:rFonts w:ascii="Cambria" w:hAnsi="Cambria" w:cs="Calibri"/>
                <w:sz w:val="22"/>
                <w:szCs w:val="22"/>
              </w:rPr>
            </w:pPr>
          </w:p>
        </w:tc>
      </w:tr>
    </w:tbl>
    <w:p w14:paraId="2AD1B1E0" w14:textId="77777777" w:rsidR="005D1A32" w:rsidRPr="0021390A" w:rsidRDefault="005D1A32" w:rsidP="00FA2A8C">
      <w:pPr>
        <w:pStyle w:val="BodyText"/>
        <w:spacing w:after="0"/>
        <w:jc w:val="left"/>
        <w:rPr>
          <w:rFonts w:ascii="Cambria" w:hAnsi="Cambria" w:cs="Calibri"/>
          <w:i/>
          <w:sz w:val="6"/>
          <w:szCs w:val="6"/>
        </w:rPr>
      </w:pPr>
    </w:p>
    <w:p w14:paraId="49A1B5AB" w14:textId="77777777" w:rsidR="00FA2A8C" w:rsidRPr="005D1A32" w:rsidRDefault="005D1A32" w:rsidP="005D1A32">
      <w:pPr>
        <w:pStyle w:val="BodyText"/>
        <w:spacing w:after="0"/>
        <w:jc w:val="right"/>
        <w:rPr>
          <w:rFonts w:ascii="Cambria" w:hAnsi="Cambria" w:cs="Calibri"/>
          <w:i/>
          <w:sz w:val="20"/>
        </w:rPr>
      </w:pPr>
      <w:r w:rsidRPr="005D1A32">
        <w:rPr>
          <w:rFonts w:ascii="Cambria" w:hAnsi="Cambria" w:cs="Calibri"/>
          <w:i/>
          <w:sz w:val="20"/>
        </w:rPr>
        <w:t>* Write “N/A” if not applicable.</w:t>
      </w:r>
    </w:p>
    <w:p w14:paraId="5BC32C0C" w14:textId="77777777" w:rsidR="005D1A32" w:rsidRPr="0021390A" w:rsidRDefault="005D1A32" w:rsidP="00FA2A8C">
      <w:pPr>
        <w:pStyle w:val="BodyText"/>
        <w:spacing w:after="0"/>
        <w:jc w:val="left"/>
        <w:rPr>
          <w:rFonts w:ascii="Cambria" w:hAnsi="Cambria" w:cs="Calibri"/>
          <w:b/>
          <w:i/>
          <w:sz w:val="6"/>
          <w:szCs w:val="6"/>
        </w:rPr>
      </w:pPr>
    </w:p>
    <w:p w14:paraId="697DBAC6" w14:textId="77777777" w:rsidR="00FA2A8C" w:rsidRPr="007B039D" w:rsidRDefault="00FA2A8C" w:rsidP="00FA2A8C">
      <w:pPr>
        <w:pStyle w:val="BodyText"/>
        <w:numPr>
          <w:ilvl w:val="0"/>
          <w:numId w:val="2"/>
        </w:numPr>
        <w:spacing w:after="0"/>
        <w:ind w:left="360" w:hanging="240"/>
        <w:jc w:val="left"/>
        <w:rPr>
          <w:rFonts w:ascii="Cambria" w:hAnsi="Cambria" w:cs="Calibri"/>
          <w:sz w:val="22"/>
          <w:szCs w:val="22"/>
        </w:rPr>
      </w:pPr>
      <w:r w:rsidRPr="007B039D">
        <w:rPr>
          <w:rFonts w:ascii="Cambria" w:hAnsi="Cambria" w:cs="Calibri"/>
          <w:sz w:val="22"/>
          <w:szCs w:val="22"/>
        </w:rPr>
        <w:t xml:space="preserve">I attest that I have access to similarly situated employee information to make the accurate actual wage determination.  I understand that if requested by the US government, this worksheet will be provided for their review. </w:t>
      </w:r>
    </w:p>
    <w:p w14:paraId="177325C8" w14:textId="77777777" w:rsidR="00FA2A8C" w:rsidRPr="007B039D" w:rsidRDefault="00FA2A8C" w:rsidP="00FA2A8C">
      <w:pPr>
        <w:pStyle w:val="BodyText"/>
        <w:numPr>
          <w:ilvl w:val="0"/>
          <w:numId w:val="2"/>
        </w:numPr>
        <w:spacing w:after="0"/>
        <w:ind w:left="360" w:hanging="240"/>
        <w:jc w:val="left"/>
        <w:rPr>
          <w:rFonts w:ascii="Cambria" w:hAnsi="Cambria" w:cs="Calibri"/>
          <w:sz w:val="22"/>
          <w:szCs w:val="22"/>
        </w:rPr>
      </w:pPr>
      <w:r w:rsidRPr="007B039D">
        <w:rPr>
          <w:rFonts w:ascii="Cambria" w:hAnsi="Cambria" w:cs="Calibri"/>
          <w:sz w:val="22"/>
          <w:szCs w:val="22"/>
        </w:rPr>
        <w:t xml:space="preserve">The H-1B worker will be paid the “H-1B required wage” under the Immigration Act of 1990. The “H-1B required wage” for an H-1B employee must be the higher of the two wages: either the “actual wage”, the wage paid to similarly employed workers at Emory University, or the “prevailing wage” paid to similarly employed workers in the metropolitan statistical area as determined by </w:t>
      </w:r>
      <w:r>
        <w:rPr>
          <w:rFonts w:ascii="Cambria" w:hAnsi="Cambria" w:cs="Calibri"/>
          <w:sz w:val="22"/>
          <w:szCs w:val="22"/>
        </w:rPr>
        <w:t>DOL</w:t>
      </w:r>
      <w:r w:rsidRPr="007B039D">
        <w:rPr>
          <w:rFonts w:ascii="Cambria" w:hAnsi="Cambria" w:cs="Calibri"/>
          <w:sz w:val="22"/>
          <w:szCs w:val="22"/>
        </w:rPr>
        <w:t>.</w:t>
      </w:r>
    </w:p>
    <w:p w14:paraId="377D3A0E" w14:textId="77777777" w:rsidR="00FA2A8C" w:rsidRPr="007B039D" w:rsidRDefault="00FA2A8C" w:rsidP="00FA2A8C">
      <w:pPr>
        <w:pStyle w:val="BodyText"/>
        <w:numPr>
          <w:ilvl w:val="0"/>
          <w:numId w:val="2"/>
        </w:numPr>
        <w:spacing w:after="0"/>
        <w:ind w:left="360" w:hanging="240"/>
        <w:jc w:val="left"/>
        <w:rPr>
          <w:rFonts w:ascii="Cambria" w:hAnsi="Cambria" w:cs="Calibri"/>
          <w:sz w:val="22"/>
          <w:szCs w:val="22"/>
        </w:rPr>
      </w:pPr>
      <w:r w:rsidRPr="007B039D">
        <w:rPr>
          <w:rFonts w:ascii="Cambria" w:hAnsi="Cambria" w:cs="Calibri"/>
          <w:sz w:val="22"/>
          <w:szCs w:val="22"/>
        </w:rPr>
        <w:t>The hiring department will pay all fees associated with the filing of the H-1B petition.</w:t>
      </w:r>
    </w:p>
    <w:p w14:paraId="5A29011A" w14:textId="77777777" w:rsidR="00FA2A8C" w:rsidRPr="007B039D" w:rsidRDefault="00FA2A8C" w:rsidP="00FA2A8C">
      <w:pPr>
        <w:pStyle w:val="BodyText"/>
        <w:spacing w:after="0"/>
        <w:jc w:val="left"/>
        <w:rPr>
          <w:rFonts w:ascii="Cambria" w:hAnsi="Cambria" w:cs="Calibri"/>
          <w:sz w:val="28"/>
          <w:szCs w:val="28"/>
        </w:rPr>
      </w:pPr>
    </w:p>
    <w:p w14:paraId="721C305D" w14:textId="77777777" w:rsidR="00FA2A8C" w:rsidRPr="007B039D" w:rsidRDefault="00FA2A8C" w:rsidP="00FA2A8C">
      <w:pPr>
        <w:pStyle w:val="BodyText"/>
        <w:spacing w:after="0"/>
        <w:jc w:val="left"/>
        <w:rPr>
          <w:rFonts w:ascii="Cambria" w:hAnsi="Cambria" w:cs="Calibri"/>
          <w:sz w:val="22"/>
          <w:szCs w:val="22"/>
        </w:rPr>
      </w:pPr>
      <w:r w:rsidRPr="007B039D">
        <w:rPr>
          <w:rFonts w:ascii="Cambria" w:hAnsi="Cambria" w:cs="Calibri"/>
          <w:sz w:val="22"/>
          <w:szCs w:val="22"/>
        </w:rPr>
        <w:t>Name of Department Administrator:  _________________</w:t>
      </w:r>
      <w:r>
        <w:rPr>
          <w:rFonts w:ascii="Cambria" w:hAnsi="Cambria" w:cs="Calibri"/>
          <w:sz w:val="22"/>
          <w:szCs w:val="22"/>
        </w:rPr>
        <w:t>________________________</w:t>
      </w:r>
      <w:r w:rsidRPr="007B039D">
        <w:rPr>
          <w:rFonts w:ascii="Cambria" w:hAnsi="Cambria" w:cs="Calibri"/>
          <w:sz w:val="22"/>
          <w:szCs w:val="22"/>
        </w:rPr>
        <w:t>_______________________________________</w:t>
      </w:r>
    </w:p>
    <w:p w14:paraId="3E784B88" w14:textId="77777777" w:rsidR="00FA2A8C" w:rsidRDefault="00FA2A8C" w:rsidP="00FA2A8C">
      <w:pPr>
        <w:pStyle w:val="BodyText"/>
        <w:spacing w:after="0"/>
        <w:jc w:val="left"/>
        <w:rPr>
          <w:rFonts w:ascii="Cambria" w:hAnsi="Cambria" w:cs="Calibri"/>
          <w:sz w:val="22"/>
          <w:szCs w:val="22"/>
        </w:rPr>
      </w:pPr>
    </w:p>
    <w:p w14:paraId="27F6820A" w14:textId="77777777" w:rsidR="005222CA" w:rsidRDefault="00FA2A8C" w:rsidP="00FA2A8C">
      <w:r w:rsidRPr="007B039D">
        <w:rPr>
          <w:rFonts w:ascii="Cambria" w:hAnsi="Cambria" w:cs="Calibri"/>
        </w:rPr>
        <w:t>Signature:  _____________________________________________________</w:t>
      </w:r>
      <w:r w:rsidRPr="007B039D">
        <w:rPr>
          <w:rFonts w:ascii="Cambria" w:hAnsi="Cambria" w:cs="Calibri"/>
        </w:rPr>
        <w:tab/>
      </w:r>
      <w:r>
        <w:rPr>
          <w:rFonts w:ascii="Cambria" w:hAnsi="Cambria" w:cs="Calibri"/>
        </w:rPr>
        <w:tab/>
      </w:r>
      <w:r w:rsidRPr="007B039D">
        <w:rPr>
          <w:rFonts w:ascii="Cambria" w:hAnsi="Cambria" w:cs="Calibri"/>
        </w:rPr>
        <w:t>Date: ________</w:t>
      </w:r>
      <w:r>
        <w:rPr>
          <w:rFonts w:ascii="Cambria" w:hAnsi="Cambria" w:cs="Calibri"/>
        </w:rPr>
        <w:t>___________</w:t>
      </w:r>
      <w:r w:rsidRPr="007B039D">
        <w:rPr>
          <w:rFonts w:ascii="Cambria" w:hAnsi="Cambria" w:cs="Calibri"/>
        </w:rPr>
        <w:t>__________________</w:t>
      </w:r>
    </w:p>
    <w:sectPr w:rsidR="005222CA" w:rsidSect="00FA2A8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2pt Italic">
    <w:altName w:val="Footlight MT Ligh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3B5"/>
    <w:multiLevelType w:val="hybridMultilevel"/>
    <w:tmpl w:val="22964F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C3F0731"/>
    <w:multiLevelType w:val="hybridMultilevel"/>
    <w:tmpl w:val="0A7C7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8C"/>
    <w:rsid w:val="000F354C"/>
    <w:rsid w:val="001A699C"/>
    <w:rsid w:val="001B7CF0"/>
    <w:rsid w:val="0021390A"/>
    <w:rsid w:val="005412E6"/>
    <w:rsid w:val="005949B4"/>
    <w:rsid w:val="005D1A32"/>
    <w:rsid w:val="0061004F"/>
    <w:rsid w:val="00635AB5"/>
    <w:rsid w:val="00671688"/>
    <w:rsid w:val="00771B30"/>
    <w:rsid w:val="00877708"/>
    <w:rsid w:val="00996533"/>
    <w:rsid w:val="00A204FD"/>
    <w:rsid w:val="00AE55D8"/>
    <w:rsid w:val="00BB39F1"/>
    <w:rsid w:val="00BC06C0"/>
    <w:rsid w:val="00CF33C0"/>
    <w:rsid w:val="00F51D0D"/>
    <w:rsid w:val="00FA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F381"/>
  <w15:docId w15:val="{9B1C80B3-FD4B-44EB-8025-DA238147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8C"/>
    <w:pPr>
      <w:spacing w:after="160" w:line="259" w:lineRule="auto"/>
    </w:pPr>
    <w:rPr>
      <w:rFonts w:asciiTheme="minorHAnsi" w:hAnsiTheme="minorHAnsi"/>
    </w:rPr>
  </w:style>
  <w:style w:type="paragraph" w:styleId="Heading1">
    <w:name w:val="heading 1"/>
    <w:basedOn w:val="Normal"/>
    <w:next w:val="Normal"/>
    <w:link w:val="Heading1Char"/>
    <w:qFormat/>
    <w:rsid w:val="00FA2A8C"/>
    <w:pPr>
      <w:keepNext/>
      <w:spacing w:after="0" w:line="240" w:lineRule="auto"/>
      <w:jc w:val="center"/>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A8C"/>
    <w:rPr>
      <w:rFonts w:ascii="Arial" w:eastAsia="Times New Roman" w:hAnsi="Arial" w:cs="Arial"/>
      <w:b/>
      <w:bCs/>
      <w:sz w:val="32"/>
      <w:szCs w:val="32"/>
    </w:rPr>
  </w:style>
  <w:style w:type="character" w:customStyle="1" w:styleId="BodyTextChar">
    <w:name w:val="Body Text Char"/>
    <w:basedOn w:val="DefaultParagraphFont"/>
    <w:link w:val="BodyText"/>
    <w:rsid w:val="00FA2A8C"/>
    <w:rPr>
      <w:rFonts w:ascii="Arial" w:eastAsia="Times New Roman" w:hAnsi="Arial" w:cs="Times New Roman"/>
      <w:sz w:val="18"/>
      <w:szCs w:val="20"/>
    </w:rPr>
  </w:style>
  <w:style w:type="paragraph" w:styleId="BodyText">
    <w:name w:val="Body Text"/>
    <w:basedOn w:val="Normal"/>
    <w:link w:val="BodyTextChar"/>
    <w:unhideWhenUsed/>
    <w:rsid w:val="00FA2A8C"/>
    <w:pPr>
      <w:spacing w:after="120" w:line="240" w:lineRule="auto"/>
      <w:jc w:val="both"/>
    </w:pPr>
    <w:rPr>
      <w:rFonts w:ascii="Arial" w:eastAsia="Times New Roman" w:hAnsi="Arial" w:cs="Times New Roman"/>
      <w:sz w:val="18"/>
      <w:szCs w:val="20"/>
    </w:rPr>
  </w:style>
  <w:style w:type="character" w:customStyle="1" w:styleId="BodyTextChar1">
    <w:name w:val="Body Text Char1"/>
    <w:basedOn w:val="DefaultParagraphFont"/>
    <w:uiPriority w:val="99"/>
    <w:semiHidden/>
    <w:rsid w:val="00FA2A8C"/>
    <w:rPr>
      <w:rFonts w:asciiTheme="minorHAnsi" w:hAnsiTheme="minorHAnsi"/>
    </w:rPr>
  </w:style>
  <w:style w:type="paragraph" w:styleId="BalloonText">
    <w:name w:val="Balloon Text"/>
    <w:basedOn w:val="Normal"/>
    <w:link w:val="BalloonTextChar"/>
    <w:uiPriority w:val="99"/>
    <w:semiHidden/>
    <w:unhideWhenUsed/>
    <w:rsid w:val="0054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2321</Characters>
  <Application>Microsoft Office Word</Application>
  <DocSecurity>0</DocSecurity>
  <Lines>19</Lines>
  <Paragraphs>5</Paragraphs>
  <ScaleCrop>false</ScaleCrop>
  <Company>Emory University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Shinsaeng (Shinn) Ko</dc:creator>
  <cp:lastModifiedBy>Mathis, Stephanie Denise</cp:lastModifiedBy>
  <cp:revision>9</cp:revision>
  <dcterms:created xsi:type="dcterms:W3CDTF">2021-02-25T18:51:00Z</dcterms:created>
  <dcterms:modified xsi:type="dcterms:W3CDTF">2021-02-26T14:32:00Z</dcterms:modified>
</cp:coreProperties>
</file>